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53092" w14:textId="77777777" w:rsidR="00D1705C" w:rsidRDefault="00D1705C">
      <w:pPr>
        <w:widowControl w:val="0"/>
        <w:pBdr>
          <w:top w:val="nil"/>
          <w:left w:val="nil"/>
          <w:bottom w:val="nil"/>
          <w:right w:val="nil"/>
          <w:between w:val="nil"/>
        </w:pBdr>
        <w:spacing w:line="276" w:lineRule="auto"/>
        <w:jc w:val="left"/>
      </w:pPr>
    </w:p>
    <w:p w14:paraId="2BA52B8E" w14:textId="77777777" w:rsidR="00D1705C" w:rsidRDefault="00D67034">
      <w:pPr>
        <w:widowControl w:val="0"/>
        <w:pBdr>
          <w:top w:val="nil"/>
          <w:left w:val="nil"/>
          <w:bottom w:val="nil"/>
          <w:right w:val="nil"/>
          <w:between w:val="nil"/>
        </w:pBdr>
        <w:tabs>
          <w:tab w:val="left" w:pos="720"/>
        </w:tabs>
        <w:jc w:val="center"/>
        <w:rPr>
          <w:b/>
          <w:color w:val="000000"/>
          <w:sz w:val="28"/>
          <w:szCs w:val="28"/>
        </w:rPr>
      </w:pPr>
      <w:r>
        <w:rPr>
          <w:rFonts w:eastAsia="Arial"/>
          <w:b/>
          <w:color w:val="000000"/>
          <w:sz w:val="28"/>
          <w:szCs w:val="28"/>
        </w:rPr>
        <w:t>ARTICLE TITLE (Arial 14 CAP bold, centered)</w:t>
      </w:r>
    </w:p>
    <w:p w14:paraId="7A84AA3E" w14:textId="77777777" w:rsidR="00D1705C" w:rsidRDefault="00D67034">
      <w:pPr>
        <w:tabs>
          <w:tab w:val="left" w:pos="720"/>
        </w:tabs>
        <w:jc w:val="center"/>
      </w:pPr>
      <w:r>
        <w:t>(Single line spacing between lines of article title, two line spacing after article title)</w:t>
      </w:r>
    </w:p>
    <w:p w14:paraId="4E840D8D" w14:textId="77777777" w:rsidR="00D1705C" w:rsidRDefault="00D1705C">
      <w:pPr>
        <w:jc w:val="left"/>
      </w:pPr>
    </w:p>
    <w:p w14:paraId="3B08ABF8" w14:textId="77777777" w:rsidR="00D1705C" w:rsidRDefault="00D1705C">
      <w:pPr>
        <w:jc w:val="left"/>
      </w:pPr>
    </w:p>
    <w:p w14:paraId="56BA2973" w14:textId="77777777" w:rsidR="00D1705C" w:rsidRDefault="00D67034">
      <w:pPr>
        <w:pBdr>
          <w:top w:val="nil"/>
          <w:left w:val="nil"/>
          <w:bottom w:val="nil"/>
          <w:right w:val="nil"/>
          <w:between w:val="nil"/>
        </w:pBdr>
        <w:jc w:val="left"/>
        <w:rPr>
          <w:b/>
          <w:color w:val="000000"/>
          <w:sz w:val="22"/>
          <w:szCs w:val="22"/>
        </w:rPr>
      </w:pPr>
      <w:r>
        <w:rPr>
          <w:rFonts w:eastAsia="Arial"/>
          <w:b/>
          <w:color w:val="000000"/>
          <w:sz w:val="22"/>
          <w:szCs w:val="22"/>
        </w:rPr>
        <w:t>Author's Last Name, First Name (Arial 11 CAP bold, left aligned)</w:t>
      </w:r>
    </w:p>
    <w:p w14:paraId="637EBA78" w14:textId="77777777" w:rsidR="004A5CF0" w:rsidRPr="00C214C4" w:rsidRDefault="004A5CF0" w:rsidP="004A5CF0">
      <w:pPr>
        <w:tabs>
          <w:tab w:val="left" w:pos="720"/>
        </w:tabs>
        <w:jc w:val="left"/>
        <w:rPr>
          <w:color w:val="E36C0A" w:themeColor="accent6" w:themeShade="BF"/>
        </w:rPr>
      </w:pPr>
      <w:r>
        <w:t>Affiliation</w:t>
      </w:r>
      <w:r>
        <w:rPr>
          <w:rFonts w:hint="eastAsia"/>
          <w:lang w:eastAsia="zh-CN"/>
        </w:rPr>
        <w:t xml:space="preserve">, </w:t>
      </w:r>
      <w:r>
        <w:t>e-mail. (</w:t>
      </w:r>
      <w:r w:rsidRPr="00C214C4">
        <w:rPr>
          <w:color w:val="000000" w:themeColor="text1"/>
        </w:rPr>
        <w:t xml:space="preserve">Arial size 10; Affiliation: Title Case; email: lowercase; left-aligned. One line spacing after each author. </w:t>
      </w:r>
      <w:r w:rsidRPr="00C214C4">
        <w:rPr>
          <w:b/>
          <w:bCs/>
          <w:color w:val="E36C0A" w:themeColor="accent6" w:themeShade="BF"/>
        </w:rPr>
        <w:t>Affiliation:</w:t>
      </w:r>
      <w:r w:rsidRPr="00C214C4">
        <w:rPr>
          <w:color w:val="E36C0A" w:themeColor="accent6" w:themeShade="BF"/>
        </w:rPr>
        <w:t xml:space="preserve"> Enter the name of your university, firm, or organization. For affiliations outside the U.S., please include the country name following the institutional name, separated by a comma. College, department, or program names are optional; if included, they should precede the institutional name and end with a comma. Do not include academic titles, e.g., Prof., Dr.)</w:t>
      </w:r>
    </w:p>
    <w:p w14:paraId="0F036A04" w14:textId="77777777" w:rsidR="00D1705C" w:rsidRDefault="00D1705C">
      <w:pPr>
        <w:tabs>
          <w:tab w:val="left" w:pos="720"/>
        </w:tabs>
        <w:jc w:val="left"/>
      </w:pPr>
    </w:p>
    <w:p w14:paraId="1106E3E9" w14:textId="77777777" w:rsidR="00D1705C" w:rsidRDefault="00D67034">
      <w:pPr>
        <w:pBdr>
          <w:top w:val="nil"/>
          <w:left w:val="nil"/>
          <w:bottom w:val="nil"/>
          <w:right w:val="nil"/>
          <w:between w:val="nil"/>
        </w:pBdr>
        <w:jc w:val="left"/>
        <w:rPr>
          <w:b/>
          <w:color w:val="000000"/>
          <w:sz w:val="22"/>
          <w:szCs w:val="22"/>
        </w:rPr>
      </w:pPr>
      <w:r>
        <w:rPr>
          <w:rFonts w:eastAsia="Arial"/>
          <w:b/>
          <w:color w:val="000000"/>
          <w:sz w:val="22"/>
          <w:szCs w:val="22"/>
        </w:rPr>
        <w:t>Next Author (repeat for each author; Arial 11 CAP bold, left aligned)</w:t>
      </w:r>
    </w:p>
    <w:p w14:paraId="50622DEC" w14:textId="3BB4C538" w:rsidR="00D1705C" w:rsidRPr="00C214C4" w:rsidRDefault="00D67034">
      <w:pPr>
        <w:tabs>
          <w:tab w:val="left" w:pos="720"/>
        </w:tabs>
        <w:jc w:val="left"/>
        <w:rPr>
          <w:color w:val="E36C0A" w:themeColor="accent6" w:themeShade="BF"/>
        </w:rPr>
      </w:pPr>
      <w:r>
        <w:t>Affiliation</w:t>
      </w:r>
      <w:r w:rsidR="000B6B5F">
        <w:rPr>
          <w:rFonts w:hint="eastAsia"/>
          <w:lang w:eastAsia="zh-CN"/>
        </w:rPr>
        <w:t xml:space="preserve">, </w:t>
      </w:r>
      <w:r>
        <w:t>e-mail.</w:t>
      </w:r>
      <w:r>
        <w:t xml:space="preserve"> (</w:t>
      </w:r>
      <w:r w:rsidR="00C214C4" w:rsidRPr="00C214C4">
        <w:rPr>
          <w:color w:val="000000" w:themeColor="text1"/>
        </w:rPr>
        <w:t>Arial size 10; Affiliation: Title Case; email: lowercase; left-aligned. One line spacing after each author.</w:t>
      </w:r>
      <w:r w:rsidR="00C214C4" w:rsidRPr="006D51BF">
        <w:rPr>
          <w:color w:val="E36C0A" w:themeColor="accent6" w:themeShade="BF"/>
        </w:rPr>
        <w:t xml:space="preserve"> </w:t>
      </w:r>
      <w:r w:rsidR="00C214C4" w:rsidRPr="006D51BF">
        <w:rPr>
          <w:b/>
          <w:bCs/>
          <w:color w:val="E36C0A" w:themeColor="accent6" w:themeShade="BF"/>
        </w:rPr>
        <w:t>Affiliation:</w:t>
      </w:r>
      <w:r w:rsidR="00C214C4" w:rsidRPr="006D51BF">
        <w:rPr>
          <w:color w:val="E36C0A" w:themeColor="accent6" w:themeShade="BF"/>
        </w:rPr>
        <w:t xml:space="preserve"> Enter the name of your university, firm, or organization. For affiliations outside the U.S., please include the country name following the institutional name, separated by a comma. College, department, or program names are optional; if included, they should precede the institutional name and end with a comma. Do not include academic titles, e.g., Prof., Dr.</w:t>
      </w:r>
      <w:r w:rsidRPr="006D51BF">
        <w:rPr>
          <w:color w:val="E36C0A" w:themeColor="accent6" w:themeShade="BF"/>
        </w:rPr>
        <w:t>)</w:t>
      </w:r>
    </w:p>
    <w:p w14:paraId="61888D20" w14:textId="77777777" w:rsidR="00D1705C" w:rsidRDefault="00D1705C">
      <w:pPr>
        <w:jc w:val="left"/>
      </w:pPr>
    </w:p>
    <w:p w14:paraId="4E9AEF06" w14:textId="77777777" w:rsidR="00D1705C" w:rsidRDefault="00D67034" w:rsidP="00A4425E">
      <w:pPr>
        <w:pStyle w:val="Heading1"/>
        <w:numPr>
          <w:ilvl w:val="0"/>
          <w:numId w:val="0"/>
        </w:numPr>
        <w:tabs>
          <w:tab w:val="left" w:pos="567"/>
        </w:tabs>
        <w:spacing w:before="0" w:after="0"/>
      </w:pPr>
      <w:r>
        <w:t xml:space="preserve">ABSTRACT </w:t>
      </w:r>
    </w:p>
    <w:p w14:paraId="28D09053" w14:textId="6EC181A6" w:rsidR="00D1705C" w:rsidRDefault="00D67034">
      <w:pPr>
        <w:tabs>
          <w:tab w:val="left" w:pos="720"/>
        </w:tabs>
        <w:jc w:val="left"/>
      </w:pPr>
      <w:r>
        <w:t>The abstract must be clear, descriptive, and no more than 300 words. (Arial size 10, left aligned</w:t>
      </w:r>
      <w:r w:rsidR="0009235D">
        <w:rPr>
          <w:rFonts w:hint="eastAsia"/>
          <w:lang w:eastAsia="zh-CN"/>
        </w:rPr>
        <w:t>,</w:t>
      </w:r>
      <w:r w:rsidR="0009235D" w:rsidRPr="0009235D">
        <w:t xml:space="preserve"> </w:t>
      </w:r>
      <w:r w:rsidR="0009235D">
        <w:t>6pt spacing after each paragraph</w:t>
      </w:r>
      <w:r>
        <w:t>)</w:t>
      </w:r>
    </w:p>
    <w:p w14:paraId="643D7D24" w14:textId="77777777" w:rsidR="00D1705C" w:rsidRDefault="00D1705C">
      <w:pPr>
        <w:jc w:val="left"/>
      </w:pPr>
    </w:p>
    <w:p w14:paraId="25F6C8BD" w14:textId="77777777" w:rsidR="00D1705C" w:rsidRDefault="00D67034" w:rsidP="00A4425E">
      <w:pPr>
        <w:pStyle w:val="Heading2"/>
        <w:numPr>
          <w:ilvl w:val="0"/>
          <w:numId w:val="0"/>
        </w:numPr>
        <w:tabs>
          <w:tab w:val="left" w:pos="567"/>
        </w:tabs>
        <w:spacing w:before="0" w:after="0"/>
      </w:pPr>
      <w:r>
        <w:t xml:space="preserve">Keywords </w:t>
      </w:r>
    </w:p>
    <w:p w14:paraId="077FBB67" w14:textId="7C8BEB8A" w:rsidR="00D1705C" w:rsidRDefault="00D67034">
      <w:pPr>
        <w:tabs>
          <w:tab w:val="left" w:pos="720"/>
        </w:tabs>
        <w:jc w:val="left"/>
      </w:pPr>
      <w:r>
        <w:t>Provide no more than five keywords separated by commas. (Arial size 10,</w:t>
      </w:r>
      <w:r w:rsidR="00922D75" w:rsidRPr="00922D75">
        <w:t xml:space="preserve"> Title Case</w:t>
      </w:r>
      <w:r w:rsidR="00922D75">
        <w:rPr>
          <w:rFonts w:hint="eastAsia"/>
          <w:lang w:eastAsia="zh-CN"/>
        </w:rPr>
        <w:t>,</w:t>
      </w:r>
      <w:r>
        <w:t xml:space="preserve"> left aligned) </w:t>
      </w:r>
    </w:p>
    <w:p w14:paraId="4A450F7F" w14:textId="77777777" w:rsidR="00D1705C" w:rsidRDefault="00D67034">
      <w:pPr>
        <w:tabs>
          <w:tab w:val="left" w:pos="720"/>
        </w:tabs>
        <w:jc w:val="left"/>
      </w:pPr>
      <w:r>
        <w:rPr>
          <w:color w:val="E36C09"/>
        </w:rPr>
        <w:t>(Insert Page Break and include the following footer on the bottom of the first page only.)</w:t>
      </w:r>
    </w:p>
    <w:p w14:paraId="56705400" w14:textId="77777777" w:rsidR="00D1705C" w:rsidRDefault="00D1705C">
      <w:pPr>
        <w:jc w:val="left"/>
      </w:pPr>
    </w:p>
    <w:p w14:paraId="2E536E2D" w14:textId="77777777" w:rsidR="00D1705C" w:rsidRDefault="00D1705C">
      <w:pPr>
        <w:jc w:val="left"/>
      </w:pPr>
    </w:p>
    <w:p w14:paraId="51B67695" w14:textId="77777777" w:rsidR="00D1705C" w:rsidRDefault="00D1705C">
      <w:pPr>
        <w:jc w:val="left"/>
      </w:pPr>
    </w:p>
    <w:p w14:paraId="08B588CD" w14:textId="33DE09A2" w:rsidR="00C214C4" w:rsidRDefault="00C214C4">
      <w:r>
        <w:br w:type="page"/>
      </w:r>
    </w:p>
    <w:p w14:paraId="374DDE11" w14:textId="77777777" w:rsidR="00D1705C" w:rsidRDefault="00D1705C">
      <w:pPr>
        <w:jc w:val="left"/>
        <w:sectPr w:rsidR="00D1705C">
          <w:footerReference w:type="default" r:id="rId8"/>
          <w:pgSz w:w="12240" w:h="15840"/>
          <w:pgMar w:top="1440" w:right="1418" w:bottom="1701" w:left="1418" w:header="720" w:footer="720" w:gutter="0"/>
          <w:pgNumType w:start="1"/>
          <w:cols w:space="720"/>
        </w:sectPr>
      </w:pPr>
    </w:p>
    <w:p w14:paraId="414CF17E" w14:textId="77777777" w:rsidR="00D1705C" w:rsidRDefault="00D67034">
      <w:pPr>
        <w:widowControl w:val="0"/>
        <w:pBdr>
          <w:top w:val="nil"/>
          <w:left w:val="nil"/>
          <w:bottom w:val="nil"/>
          <w:right w:val="nil"/>
          <w:between w:val="nil"/>
        </w:pBdr>
        <w:tabs>
          <w:tab w:val="left" w:pos="720"/>
        </w:tabs>
        <w:jc w:val="center"/>
        <w:rPr>
          <w:b/>
          <w:color w:val="000000"/>
          <w:sz w:val="28"/>
          <w:szCs w:val="28"/>
        </w:rPr>
      </w:pPr>
      <w:r>
        <w:rPr>
          <w:rFonts w:eastAsia="Arial"/>
          <w:b/>
          <w:color w:val="000000"/>
          <w:sz w:val="28"/>
          <w:szCs w:val="28"/>
        </w:rPr>
        <w:lastRenderedPageBreak/>
        <w:t>ARTICLE TITLE (Arial 14 CAP bold, centered)</w:t>
      </w:r>
    </w:p>
    <w:p w14:paraId="3FD934E8" w14:textId="77777777" w:rsidR="00D1705C" w:rsidRDefault="00D67034">
      <w:pPr>
        <w:tabs>
          <w:tab w:val="left" w:pos="720"/>
        </w:tabs>
        <w:jc w:val="center"/>
      </w:pPr>
      <w:r>
        <w:t>(Single line spacing between lines of article title, two line spacing after article title)</w:t>
      </w:r>
    </w:p>
    <w:p w14:paraId="0ACF82B9" w14:textId="77777777" w:rsidR="00D1705C" w:rsidRDefault="00D1705C">
      <w:pPr>
        <w:jc w:val="left"/>
      </w:pPr>
    </w:p>
    <w:p w14:paraId="55D6AFE6" w14:textId="77777777" w:rsidR="00D1705C" w:rsidRDefault="00D1705C">
      <w:pPr>
        <w:jc w:val="left"/>
      </w:pPr>
    </w:p>
    <w:p w14:paraId="2826E957" w14:textId="77777777" w:rsidR="00D1705C" w:rsidRDefault="00D67034" w:rsidP="002307C7">
      <w:pPr>
        <w:pStyle w:val="Heading1"/>
        <w:numPr>
          <w:ilvl w:val="0"/>
          <w:numId w:val="0"/>
        </w:numPr>
        <w:tabs>
          <w:tab w:val="left" w:pos="567"/>
        </w:tabs>
        <w:spacing w:before="0" w:after="0"/>
      </w:pPr>
      <w:r>
        <w:t xml:space="preserve">ABSTRACT </w:t>
      </w:r>
    </w:p>
    <w:p w14:paraId="77D27FD3" w14:textId="386DEE58" w:rsidR="00D1705C" w:rsidRDefault="00D67034">
      <w:pPr>
        <w:tabs>
          <w:tab w:val="left" w:pos="720"/>
        </w:tabs>
        <w:jc w:val="left"/>
      </w:pPr>
      <w:r>
        <w:t>The abstract must be clear, descriptive, and no more than 300 words. (Arial size 10, left aligned</w:t>
      </w:r>
      <w:r w:rsidR="00A81CCE">
        <w:rPr>
          <w:rFonts w:hint="eastAsia"/>
          <w:lang w:eastAsia="zh-CN"/>
        </w:rPr>
        <w:t>,</w:t>
      </w:r>
      <w:r w:rsidR="00A81CCE" w:rsidRPr="00A81CCE">
        <w:t xml:space="preserve"> </w:t>
      </w:r>
      <w:r w:rsidR="00A81CCE">
        <w:t>6pt spacing after each paragraph</w:t>
      </w:r>
      <w:r>
        <w:t>)</w:t>
      </w:r>
    </w:p>
    <w:p w14:paraId="617EBDF5" w14:textId="77777777" w:rsidR="00D1705C" w:rsidRDefault="00D1705C">
      <w:pPr>
        <w:jc w:val="left"/>
      </w:pPr>
    </w:p>
    <w:p w14:paraId="564A4707" w14:textId="77777777" w:rsidR="00D1705C" w:rsidRDefault="00D67034" w:rsidP="002307C7">
      <w:pPr>
        <w:pStyle w:val="Heading2"/>
        <w:numPr>
          <w:ilvl w:val="0"/>
          <w:numId w:val="0"/>
        </w:numPr>
        <w:tabs>
          <w:tab w:val="left" w:pos="567"/>
        </w:tabs>
        <w:spacing w:before="0" w:after="0"/>
      </w:pPr>
      <w:r>
        <w:t xml:space="preserve">Keywords </w:t>
      </w:r>
    </w:p>
    <w:p w14:paraId="7A93CE60" w14:textId="33FF8B22" w:rsidR="00D1705C" w:rsidRDefault="00D67034">
      <w:pPr>
        <w:tabs>
          <w:tab w:val="left" w:pos="720"/>
        </w:tabs>
        <w:jc w:val="left"/>
      </w:pPr>
      <w:r>
        <w:t>Provide no more than five keywords separated by commas. (Arial size 10,</w:t>
      </w:r>
      <w:r w:rsidR="00E46B27" w:rsidRPr="00E46B27">
        <w:t xml:space="preserve"> </w:t>
      </w:r>
      <w:r w:rsidR="00E46B27" w:rsidRPr="00922D75">
        <w:t>Title Case</w:t>
      </w:r>
      <w:r w:rsidR="00E46B27">
        <w:rPr>
          <w:rFonts w:hint="eastAsia"/>
          <w:lang w:eastAsia="zh-CN"/>
        </w:rPr>
        <w:t>,</w:t>
      </w:r>
      <w:r>
        <w:t xml:space="preserve"> left aligned) </w:t>
      </w:r>
    </w:p>
    <w:p w14:paraId="13613C3A" w14:textId="77777777" w:rsidR="00D1705C" w:rsidRDefault="00D1705C">
      <w:pPr>
        <w:tabs>
          <w:tab w:val="left" w:pos="720"/>
        </w:tabs>
        <w:jc w:val="left"/>
      </w:pPr>
    </w:p>
    <w:p w14:paraId="14504095" w14:textId="77777777" w:rsidR="00D1705C" w:rsidRDefault="00D1705C">
      <w:pPr>
        <w:jc w:val="left"/>
      </w:pPr>
    </w:p>
    <w:p w14:paraId="65CA60DA" w14:textId="77777777" w:rsidR="00D1705C" w:rsidRDefault="00D67034">
      <w:pPr>
        <w:jc w:val="left"/>
      </w:pPr>
      <w:r>
        <w:br w:type="page"/>
      </w:r>
    </w:p>
    <w:p w14:paraId="1FF28B66" w14:textId="77777777" w:rsidR="00D1705C" w:rsidRDefault="00D67034" w:rsidP="002676EC">
      <w:pPr>
        <w:pStyle w:val="Heading1"/>
        <w:numPr>
          <w:ilvl w:val="0"/>
          <w:numId w:val="2"/>
        </w:numPr>
        <w:tabs>
          <w:tab w:val="left" w:pos="567"/>
        </w:tabs>
        <w:spacing w:before="0" w:after="0"/>
      </w:pPr>
      <w:r>
        <w:lastRenderedPageBreak/>
        <w:t>INTRODUCTION (Section title: Arial 11 CAP bold, left aligned, no spacing after titles)</w:t>
      </w:r>
    </w:p>
    <w:p w14:paraId="36DA99BA" w14:textId="77777777" w:rsidR="00D1705C" w:rsidRDefault="00D67034">
      <w:pPr>
        <w:tabs>
          <w:tab w:val="left" w:pos="720"/>
        </w:tabs>
        <w:spacing w:after="120"/>
        <w:jc w:val="left"/>
      </w:pPr>
      <w:r>
        <w:t>Text starts here. (No spacing between paragraph title and text, text size 10, left aligned, no indent at the beginning of paragraph.)</w:t>
      </w:r>
    </w:p>
    <w:p w14:paraId="7B484DF5" w14:textId="37967631" w:rsidR="00D1705C" w:rsidRDefault="00D67034">
      <w:pPr>
        <w:pStyle w:val="Heading2"/>
        <w:numPr>
          <w:ilvl w:val="1"/>
          <w:numId w:val="2"/>
        </w:numPr>
        <w:tabs>
          <w:tab w:val="left" w:pos="567"/>
        </w:tabs>
        <w:spacing w:before="0" w:after="0"/>
      </w:pPr>
      <w:r>
        <w:t xml:space="preserve">Subtitle (Paragraph subtitle: Arial 11 </w:t>
      </w:r>
      <w:r w:rsidR="00C07CA1" w:rsidRPr="00C07CA1">
        <w:t>Title Case</w:t>
      </w:r>
      <w:r w:rsidR="00C12B67">
        <w:rPr>
          <w:rFonts w:hint="eastAsia"/>
          <w:lang w:eastAsia="zh-CN"/>
        </w:rPr>
        <w:t xml:space="preserve"> </w:t>
      </w:r>
      <w:r w:rsidR="00C12B67" w:rsidRPr="00C12B67">
        <w:rPr>
          <w:lang w:eastAsia="zh-CN"/>
        </w:rPr>
        <w:t>bold</w:t>
      </w:r>
      <w:r>
        <w:t>, left aligned)</w:t>
      </w:r>
    </w:p>
    <w:p w14:paraId="1FE3A498" w14:textId="77777777" w:rsidR="00D1705C" w:rsidRDefault="00D67034" w:rsidP="008D0F9F">
      <w:pPr>
        <w:tabs>
          <w:tab w:val="left" w:pos="720"/>
        </w:tabs>
        <w:spacing w:after="120"/>
        <w:jc w:val="left"/>
      </w:pPr>
      <w:r>
        <w:t>Text starts here. (No spacing between paragraph subtitle and text, text size 10, left aligned, no indent at the beginning of paragraph, 6pt spacing after each paragraph, no extra spacing before each paragraph.)</w:t>
      </w:r>
    </w:p>
    <w:p w14:paraId="341819C9" w14:textId="5D2D62FA" w:rsidR="00730D96" w:rsidRDefault="0058460C" w:rsidP="00730D96">
      <w:pPr>
        <w:pStyle w:val="Heading2"/>
        <w:numPr>
          <w:ilvl w:val="2"/>
          <w:numId w:val="2"/>
        </w:numPr>
        <w:tabs>
          <w:tab w:val="left" w:pos="567"/>
        </w:tabs>
        <w:spacing w:before="0" w:after="0"/>
      </w:pPr>
      <w:r w:rsidRPr="0058460C">
        <w:t>Sub-Subtitle</w:t>
      </w:r>
      <w:r w:rsidR="00730D96">
        <w:t xml:space="preserve"> (Paragraph subtitle: Arial 11 </w:t>
      </w:r>
      <w:r w:rsidR="00730D96" w:rsidRPr="00CB072E">
        <w:t>Title Case</w:t>
      </w:r>
      <w:r w:rsidR="00730D96">
        <w:t xml:space="preserve"> bold, left aligned)</w:t>
      </w:r>
    </w:p>
    <w:p w14:paraId="17084A53" w14:textId="7A475F73" w:rsidR="00730D96" w:rsidRDefault="00730D96" w:rsidP="008D0F9F">
      <w:pPr>
        <w:spacing w:after="120"/>
        <w:jc w:val="left"/>
      </w:pPr>
      <w:r w:rsidRPr="006F4FE7">
        <w:t>Text starts here. (No spacing between paragraph subtitle and text; text size 10; left aligned; no indent at the beginning of paragraph; 6 pt spacing after each paragraph; no extra spacing before each paragraph.)</w:t>
      </w:r>
    </w:p>
    <w:p w14:paraId="7B2E26F8" w14:textId="016E4360" w:rsidR="00D1705C" w:rsidRDefault="00D67034">
      <w:pPr>
        <w:pStyle w:val="Heading2"/>
        <w:numPr>
          <w:ilvl w:val="1"/>
          <w:numId w:val="2"/>
        </w:numPr>
        <w:tabs>
          <w:tab w:val="left" w:pos="567"/>
        </w:tabs>
        <w:spacing w:before="0" w:after="0"/>
      </w:pPr>
      <w:r>
        <w:t xml:space="preserve">Research </w:t>
      </w:r>
      <w:r w:rsidR="002676EC">
        <w:rPr>
          <w:rFonts w:hint="eastAsia"/>
          <w:lang w:eastAsia="zh-CN"/>
        </w:rPr>
        <w:t>O</w:t>
      </w:r>
      <w:r>
        <w:t xml:space="preserve">bjectives (Paragraph subtitle: Arial 11 </w:t>
      </w:r>
      <w:r w:rsidR="00CB072E" w:rsidRPr="00CB072E">
        <w:t>Title Case</w:t>
      </w:r>
      <w:r w:rsidR="00C12B67">
        <w:rPr>
          <w:rFonts w:hint="eastAsia"/>
          <w:lang w:eastAsia="zh-CN"/>
        </w:rPr>
        <w:t xml:space="preserve"> </w:t>
      </w:r>
      <w:r w:rsidR="00C12B67" w:rsidRPr="00C12B67">
        <w:rPr>
          <w:lang w:eastAsia="zh-CN"/>
        </w:rPr>
        <w:t>bold</w:t>
      </w:r>
      <w:r>
        <w:t>, left aligned)</w:t>
      </w:r>
    </w:p>
    <w:p w14:paraId="3499EA6F" w14:textId="77777777" w:rsidR="00D1705C" w:rsidRDefault="00D67034">
      <w:pPr>
        <w:tabs>
          <w:tab w:val="left" w:pos="720"/>
        </w:tabs>
        <w:spacing w:after="120"/>
        <w:jc w:val="left"/>
      </w:pPr>
      <w:r>
        <w:t>The research objectives, hypotheses, or questions must be included in the Introduction Section. Text starts here. (No spacing between paragraph title and text, text size 10, left aligned, no indent at the beginning of paragraph, 6pt spacing after each paragraph, no extra spacing before each paragraph.)</w:t>
      </w:r>
    </w:p>
    <w:p w14:paraId="7E714810" w14:textId="77777777" w:rsidR="006F4FE7" w:rsidRDefault="006F4FE7" w:rsidP="000D4FDA"/>
    <w:p w14:paraId="5ADFD683" w14:textId="77777777" w:rsidR="00D1705C" w:rsidRDefault="00D67034">
      <w:pPr>
        <w:pStyle w:val="Heading1"/>
        <w:numPr>
          <w:ilvl w:val="0"/>
          <w:numId w:val="2"/>
        </w:numPr>
        <w:tabs>
          <w:tab w:val="left" w:pos="567"/>
        </w:tabs>
        <w:spacing w:before="0" w:after="0"/>
      </w:pPr>
      <w:r>
        <w:t>METHODS (Section title: Arial 11 CAP bold)</w:t>
      </w:r>
    </w:p>
    <w:p w14:paraId="5835535A" w14:textId="77777777" w:rsidR="00D1705C" w:rsidRDefault="00D67034">
      <w:pPr>
        <w:tabs>
          <w:tab w:val="left" w:pos="720"/>
        </w:tabs>
        <w:spacing w:after="120"/>
        <w:jc w:val="left"/>
      </w:pPr>
      <w:r>
        <w:t>Text starts here. (No spacing between paragraph title and text, text size 10, left aligned, no indent at the beginning of paragraph.)</w:t>
      </w:r>
    </w:p>
    <w:p w14:paraId="10CB95E4" w14:textId="34E4F177" w:rsidR="00D1705C" w:rsidRDefault="00D67034">
      <w:pPr>
        <w:pStyle w:val="Heading2"/>
        <w:numPr>
          <w:ilvl w:val="1"/>
          <w:numId w:val="2"/>
        </w:numPr>
        <w:tabs>
          <w:tab w:val="left" w:pos="567"/>
        </w:tabs>
        <w:spacing w:before="0" w:after="0"/>
      </w:pPr>
      <w:r>
        <w:t xml:space="preserve">Subtitle (Paragraph subtitle: Arial 11 </w:t>
      </w:r>
      <w:r w:rsidR="00315093" w:rsidRPr="00CB072E">
        <w:t>Title Case</w:t>
      </w:r>
      <w:r w:rsidR="00315093">
        <w:t xml:space="preserve"> bold</w:t>
      </w:r>
      <w:r>
        <w:t xml:space="preserve">) </w:t>
      </w:r>
    </w:p>
    <w:p w14:paraId="6D41F868" w14:textId="77777777" w:rsidR="00D1705C" w:rsidRDefault="00D67034">
      <w:pPr>
        <w:tabs>
          <w:tab w:val="left" w:pos="720"/>
        </w:tabs>
        <w:spacing w:after="120"/>
        <w:jc w:val="left"/>
      </w:pPr>
      <w:r>
        <w:t xml:space="preserve">Text starts here. (No spacing between paragraph title and text, text size 10, left aligned, no indent at the beginning of paragraph, 6pt spacing after each paragraph, no extra spacing before each paragraph.) </w:t>
      </w:r>
    </w:p>
    <w:p w14:paraId="16E3B0E9" w14:textId="77777777" w:rsidR="00D1705C" w:rsidRDefault="00D67034">
      <w:pPr>
        <w:tabs>
          <w:tab w:val="left" w:pos="720"/>
        </w:tabs>
        <w:spacing w:after="120"/>
        <w:jc w:val="left"/>
      </w:pPr>
      <w:r>
        <w:t>Second paragraph starts here. (text size 10, left aligned, no indent at the beginning of paragraph, 6pt spacing after each paragraph, no extra spacing before each paragraph.)</w:t>
      </w:r>
    </w:p>
    <w:p w14:paraId="38068953" w14:textId="77777777" w:rsidR="00D1705C" w:rsidRDefault="00D67034">
      <w:pPr>
        <w:pStyle w:val="Heading2"/>
        <w:numPr>
          <w:ilvl w:val="1"/>
          <w:numId w:val="2"/>
        </w:numPr>
        <w:tabs>
          <w:tab w:val="left" w:pos="567"/>
        </w:tabs>
        <w:spacing w:before="0" w:after="0"/>
      </w:pPr>
      <w:r>
        <w:t>Equations</w:t>
      </w:r>
    </w:p>
    <w:p w14:paraId="6DCF1535" w14:textId="77777777" w:rsidR="00D1705C" w:rsidRDefault="00D67034">
      <w:pPr>
        <w:tabs>
          <w:tab w:val="left" w:pos="720"/>
        </w:tabs>
        <w:spacing w:after="120"/>
        <w:jc w:val="left"/>
      </w:pPr>
      <w:r>
        <w:t>Equations must be, where possible, typeset in MS-Word Equation. They must be numbered consecutively. Within the text they must only be referred to by abbreviation and their number in parenthesis (e.g., Eq. 1). All notations in the equation should be explained in the text (e.g., “r stands for the correlation coefficient”).</w:t>
      </w:r>
    </w:p>
    <w:p w14:paraId="3C6D8D36" w14:textId="77777777" w:rsidR="00D1705C" w:rsidRDefault="00D67034">
      <w:pPr>
        <w:tabs>
          <w:tab w:val="left" w:pos="720"/>
        </w:tabs>
        <w:spacing w:after="120"/>
        <w:jc w:val="left"/>
      </w:pPr>
      <w:r>
        <w:t xml:space="preserve">Equation should use text size 10. Equation line should use 1 inch indentation; 6pt spacing after this line; no extra spacing before this line. </w:t>
      </w:r>
    </w:p>
    <w:p w14:paraId="51CF2D4D" w14:textId="77777777" w:rsidR="00D1705C" w:rsidRDefault="00D67034">
      <w:pPr>
        <w:pBdr>
          <w:top w:val="nil"/>
          <w:left w:val="nil"/>
          <w:bottom w:val="nil"/>
          <w:right w:val="nil"/>
          <w:between w:val="nil"/>
        </w:pBdr>
        <w:tabs>
          <w:tab w:val="left" w:pos="720"/>
        </w:tabs>
        <w:spacing w:after="120"/>
        <w:ind w:firstLine="1440"/>
        <w:jc w:val="left"/>
        <w:rPr>
          <w:color w:val="000000"/>
          <w:sz w:val="18"/>
          <w:szCs w:val="18"/>
        </w:rPr>
      </w:pPr>
      <w:r>
        <w:rPr>
          <w:color w:val="000000"/>
          <w:sz w:val="30"/>
          <w:szCs w:val="30"/>
          <w:vertAlign w:val="subscript"/>
        </w:rPr>
        <w:pict w14:anchorId="7D252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4.35pt" fillcolor="window">
            <v:imagedata r:id="rId9" o:title=""/>
          </v:shape>
        </w:pict>
      </w:r>
      <w:r>
        <w:rPr>
          <w:rFonts w:eastAsia="Arial"/>
          <w:color w:val="000000"/>
          <w:sz w:val="18"/>
          <w:szCs w:val="18"/>
        </w:rPr>
        <w:tab/>
        <w:t>(1)</w:t>
      </w:r>
    </w:p>
    <w:p w14:paraId="1409D744" w14:textId="77777777" w:rsidR="00D1705C" w:rsidRDefault="00D67034">
      <w:pPr>
        <w:pStyle w:val="Heading2"/>
        <w:numPr>
          <w:ilvl w:val="1"/>
          <w:numId w:val="2"/>
        </w:numPr>
        <w:tabs>
          <w:tab w:val="left" w:pos="567"/>
        </w:tabs>
        <w:spacing w:before="0" w:after="0"/>
      </w:pPr>
      <w:r>
        <w:t>Figures and tables</w:t>
      </w:r>
    </w:p>
    <w:p w14:paraId="5893FB95" w14:textId="77777777" w:rsidR="00D1705C" w:rsidRDefault="00D67034">
      <w:pPr>
        <w:tabs>
          <w:tab w:val="left" w:pos="720"/>
        </w:tabs>
        <w:jc w:val="left"/>
      </w:pPr>
      <w:r>
        <w:rPr>
          <w:u w:val="single"/>
        </w:rPr>
        <w:t xml:space="preserve">A maximum of five (5) figures (or photos) and five (5) tables may be integrated (or pasted) in the text. </w:t>
      </w:r>
      <w:r>
        <w:t>They must be typeset in size 10, Arial. Figures and tables must be numbered separately for each paper (Figure 1, Table 1, Table 2, Figure 2, and so on). Figures and tables should be referenced in the main text (e.g., Figure 1). Figures and tables should be sized as small as possible without sacrificing legibility. Adjust figure sizes to minimize unused space on the last page of the draft. Each table and figure must have a brief and self-explanatory title. The number and title must put below the figure and a</w:t>
      </w:r>
      <w:r>
        <w:t>bove the table as follows:</w:t>
      </w:r>
    </w:p>
    <w:p w14:paraId="40275F97" w14:textId="77777777" w:rsidR="00D1705C" w:rsidRDefault="00D67034">
      <w:pPr>
        <w:jc w:val="left"/>
        <w:rPr>
          <w:sz w:val="18"/>
          <w:szCs w:val="18"/>
        </w:rPr>
      </w:pPr>
      <w:r>
        <w:rPr>
          <w:noProof/>
        </w:rPr>
        <mc:AlternateContent>
          <mc:Choice Requires="wps">
            <w:drawing>
              <wp:anchor distT="0" distB="0" distL="114300" distR="114300" simplePos="0" relativeHeight="251658240" behindDoc="0" locked="0" layoutInCell="1" hidden="0" allowOverlap="1" wp14:anchorId="1459A34F" wp14:editId="4DDAB9AE">
                <wp:simplePos x="0" y="0"/>
                <wp:positionH relativeFrom="column">
                  <wp:posOffset>2400300</wp:posOffset>
                </wp:positionH>
                <wp:positionV relativeFrom="paragraph">
                  <wp:posOffset>25400</wp:posOffset>
                </wp:positionV>
                <wp:extent cx="1153160" cy="749300"/>
                <wp:effectExtent l="0" t="0" r="0" b="0"/>
                <wp:wrapNone/>
                <wp:docPr id="308" name="矩形 308"/>
                <wp:cNvGraphicFramePr/>
                <a:graphic xmlns:a="http://schemas.openxmlformats.org/drawingml/2006/main">
                  <a:graphicData uri="http://schemas.microsoft.com/office/word/2010/wordprocessingShape">
                    <wps:wsp>
                      <wps:cNvSpPr/>
                      <wps:spPr>
                        <a:xfrm>
                          <a:off x="4782120" y="3418050"/>
                          <a:ext cx="1127760" cy="723900"/>
                        </a:xfrm>
                        <a:prstGeom prst="rect">
                          <a:avLst/>
                        </a:prstGeom>
                        <a:noFill/>
                        <a:ln w="25400" cap="flat" cmpd="sng">
                          <a:solidFill>
                            <a:schemeClr val="dk1"/>
                          </a:solidFill>
                          <a:prstDash val="solid"/>
                          <a:round/>
                          <a:headEnd type="none" w="sm" len="sm"/>
                          <a:tailEnd type="none" w="sm" len="sm"/>
                        </a:ln>
                      </wps:spPr>
                      <wps:txbx>
                        <w:txbxContent>
                          <w:p w14:paraId="574CA0BE" w14:textId="77777777" w:rsidR="00D1705C" w:rsidRDefault="00D1705C">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459A34F" id="矩形 308" o:spid="_x0000_s1026" style="position:absolute;margin-left:189pt;margin-top:2pt;width:90.8pt;height:5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" filled="f" strokecolor="black [3200]" strokeweight="2pt">
                <v:stroke startarrowwidth="narrow" startarrowlength="short" endarrowwidth="narrow" endarrowlength="short" joinstyle="round"/>
                <v:textbox inset="2.53958mm,2.53958mm,2.53958mm,2.53958mm">
                  <w:txbxContent>
                    <w:p w14:paraId="574CA0BE" w14:textId="77777777" w:rsidR="00D1705C" w:rsidRDefault="00D1705C">
                      <w:pPr>
                        <w:jc w:val="left"/>
                        <w:textDirection w:val="btLr"/>
                      </w:pPr>
                    </w:p>
                  </w:txbxContent>
                </v:textbox>
              </v:rect>
            </w:pict>
          </mc:Fallback>
        </mc:AlternateContent>
      </w:r>
    </w:p>
    <w:p w14:paraId="418B033D" w14:textId="77777777" w:rsidR="00D1705C" w:rsidRDefault="00D1705C">
      <w:pPr>
        <w:jc w:val="left"/>
        <w:rPr>
          <w:sz w:val="18"/>
          <w:szCs w:val="18"/>
        </w:rPr>
      </w:pPr>
    </w:p>
    <w:p w14:paraId="0D081DC5" w14:textId="77777777" w:rsidR="00D1705C" w:rsidRDefault="00D67034">
      <w:pPr>
        <w:jc w:val="left"/>
        <w:rPr>
          <w:sz w:val="18"/>
          <w:szCs w:val="18"/>
        </w:rPr>
      </w:pPr>
      <w:r>
        <w:rPr>
          <w:noProof/>
        </w:rPr>
        <mc:AlternateContent>
          <mc:Choice Requires="wps">
            <w:drawing>
              <wp:anchor distT="0" distB="0" distL="114300" distR="114300" simplePos="0" relativeHeight="251659264" behindDoc="0" locked="0" layoutInCell="1" hidden="0" allowOverlap="1" wp14:anchorId="5B1239F3" wp14:editId="65461523">
                <wp:simplePos x="0" y="0"/>
                <wp:positionH relativeFrom="column">
                  <wp:posOffset>2489200</wp:posOffset>
                </wp:positionH>
                <wp:positionV relativeFrom="paragraph">
                  <wp:posOffset>0</wp:posOffset>
                </wp:positionV>
                <wp:extent cx="974725" cy="247015"/>
                <wp:effectExtent l="0" t="0" r="0" b="0"/>
                <wp:wrapNone/>
                <wp:docPr id="309" name="矩形 309"/>
                <wp:cNvGraphicFramePr/>
                <a:graphic xmlns:a="http://schemas.openxmlformats.org/drawingml/2006/main">
                  <a:graphicData uri="http://schemas.microsoft.com/office/word/2010/wordprocessingShape">
                    <wps:wsp>
                      <wps:cNvSpPr/>
                      <wps:spPr>
                        <a:xfrm>
                          <a:off x="4863400" y="3661255"/>
                          <a:ext cx="965200" cy="237490"/>
                        </a:xfrm>
                        <a:prstGeom prst="rect">
                          <a:avLst/>
                        </a:prstGeom>
                        <a:solidFill>
                          <a:srgbClr val="FFFFFF"/>
                        </a:solidFill>
                        <a:ln>
                          <a:noFill/>
                        </a:ln>
                      </wps:spPr>
                      <wps:txbx>
                        <w:txbxContent>
                          <w:p w14:paraId="18757C29" w14:textId="77777777" w:rsidR="00D1705C" w:rsidRDefault="00D67034">
                            <w:pPr>
                              <w:jc w:val="center"/>
                              <w:textDirection w:val="btLr"/>
                            </w:pPr>
                            <w:r>
                              <w:rPr>
                                <w:rFonts w:eastAsia="Arial"/>
                                <w:color w:val="000000"/>
                              </w:rPr>
                              <w:t>Figure here</w:t>
                            </w:r>
                          </w:p>
                        </w:txbxContent>
                      </wps:txbx>
                      <wps:bodyPr spcFirstLastPara="1" wrap="square" lIns="91425" tIns="45700" rIns="91425" bIns="45700" anchor="t" anchorCtr="0">
                        <a:noAutofit/>
                      </wps:bodyPr>
                    </wps:wsp>
                  </a:graphicData>
                </a:graphic>
              </wp:anchor>
            </w:drawing>
          </mc:Choice>
          <mc:Fallback>
            <w:pict>
              <v:rect w14:anchorId="5B1239F3" id="矩形 309" o:spid="_x0000_s1027" style="position:absolute;margin-left:196pt;margin-top:0;width:76.75pt;height:1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" stroked="f">
                <v:textbox inset="2.53958mm,1.2694mm,2.53958mm,1.2694mm">
                  <w:txbxContent>
                    <w:p w14:paraId="18757C29" w14:textId="77777777" w:rsidR="00D1705C" w:rsidRDefault="00D67034">
                      <w:pPr>
                        <w:jc w:val="center"/>
                        <w:textDirection w:val="btLr"/>
                      </w:pPr>
                      <w:r>
                        <w:rPr>
                          <w:rFonts w:eastAsia="Arial"/>
                          <w:color w:val="000000"/>
                        </w:rPr>
                        <w:t>Figure here</w:t>
                      </w:r>
                    </w:p>
                  </w:txbxContent>
                </v:textbox>
              </v:rect>
            </w:pict>
          </mc:Fallback>
        </mc:AlternateContent>
      </w:r>
    </w:p>
    <w:p w14:paraId="0B6AC38B" w14:textId="77777777" w:rsidR="00D1705C" w:rsidRDefault="00D1705C">
      <w:pPr>
        <w:jc w:val="left"/>
        <w:rPr>
          <w:sz w:val="18"/>
          <w:szCs w:val="18"/>
        </w:rPr>
      </w:pPr>
    </w:p>
    <w:p w14:paraId="19DC6F16" w14:textId="77777777" w:rsidR="00D1705C" w:rsidRDefault="00D1705C">
      <w:pPr>
        <w:jc w:val="left"/>
        <w:rPr>
          <w:sz w:val="18"/>
          <w:szCs w:val="18"/>
        </w:rPr>
      </w:pPr>
    </w:p>
    <w:p w14:paraId="389E4C53" w14:textId="77777777" w:rsidR="00D1705C" w:rsidRDefault="00D1705C">
      <w:pPr>
        <w:jc w:val="left"/>
        <w:rPr>
          <w:sz w:val="18"/>
          <w:szCs w:val="18"/>
        </w:rPr>
      </w:pPr>
    </w:p>
    <w:p w14:paraId="2BE2E1DF" w14:textId="77777777" w:rsidR="00D1705C" w:rsidRDefault="00D67034">
      <w:pPr>
        <w:keepNext/>
        <w:pBdr>
          <w:top w:val="nil"/>
          <w:left w:val="nil"/>
          <w:bottom w:val="nil"/>
          <w:right w:val="nil"/>
          <w:between w:val="nil"/>
        </w:pBdr>
        <w:tabs>
          <w:tab w:val="left" w:pos="720"/>
        </w:tabs>
        <w:spacing w:before="120" w:after="120"/>
        <w:jc w:val="center"/>
        <w:rPr>
          <w:b/>
          <w:color w:val="000000"/>
        </w:rPr>
      </w:pPr>
      <w:r>
        <w:rPr>
          <w:rFonts w:eastAsia="Arial"/>
          <w:b/>
          <w:color w:val="000000"/>
        </w:rPr>
        <w:t>Figure 1. Schematics of experiment setup. (center justified)</w:t>
      </w:r>
    </w:p>
    <w:p w14:paraId="39FFFA0F" w14:textId="77777777" w:rsidR="00D1705C" w:rsidRDefault="00D1705C">
      <w:pPr>
        <w:jc w:val="left"/>
      </w:pPr>
    </w:p>
    <w:p w14:paraId="2C28E752" w14:textId="77777777" w:rsidR="00D1705C" w:rsidRDefault="00D67034">
      <w:pPr>
        <w:keepNext/>
        <w:pBdr>
          <w:top w:val="nil"/>
          <w:left w:val="nil"/>
          <w:bottom w:val="nil"/>
          <w:right w:val="nil"/>
          <w:between w:val="nil"/>
        </w:pBdr>
        <w:tabs>
          <w:tab w:val="left" w:pos="720"/>
        </w:tabs>
        <w:spacing w:before="120" w:after="120"/>
        <w:jc w:val="left"/>
        <w:rPr>
          <w:b/>
          <w:color w:val="000000"/>
        </w:rPr>
      </w:pPr>
      <w:r>
        <w:rPr>
          <w:rFonts w:eastAsia="Arial"/>
          <w:b/>
          <w:color w:val="000000"/>
        </w:rPr>
        <w:lastRenderedPageBreak/>
        <w:t>Table 1. Levels of influence per type for several sensitive functions.</w:t>
      </w:r>
    </w:p>
    <w:p w14:paraId="383EEE69" w14:textId="77777777" w:rsidR="00D1705C" w:rsidRDefault="00D67034">
      <w:pPr>
        <w:tabs>
          <w:tab w:val="left" w:pos="720"/>
        </w:tabs>
        <w:spacing w:after="120"/>
        <w:jc w:val="left"/>
      </w:pPr>
      <w:r>
        <w:rPr>
          <w:noProof/>
        </w:rPr>
        <w:drawing>
          <wp:inline distT="0" distB="0" distL="0" distR="0" wp14:anchorId="4CA5D534" wp14:editId="10F0FE8A">
            <wp:extent cx="5753100" cy="1630680"/>
            <wp:effectExtent l="0" t="0" r="0" b="0"/>
            <wp:docPr id="3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3100" cy="1630680"/>
                    </a:xfrm>
                    <a:prstGeom prst="rect">
                      <a:avLst/>
                    </a:prstGeom>
                    <a:ln/>
                  </pic:spPr>
                </pic:pic>
              </a:graphicData>
            </a:graphic>
          </wp:inline>
        </w:drawing>
      </w:r>
    </w:p>
    <w:p w14:paraId="062D7D11" w14:textId="05FB1427" w:rsidR="00B32178" w:rsidRDefault="00D67034">
      <w:pPr>
        <w:tabs>
          <w:tab w:val="left" w:pos="720"/>
        </w:tabs>
        <w:spacing w:after="120"/>
        <w:jc w:val="left"/>
      </w:pPr>
      <w:r>
        <w:t xml:space="preserve">Please note that the tables must be typeset as the model above, with thin horizontal lines and without vertical lines. The table and figure number must be in bold type, the title in normal text, both in size 10 and aligned on the left. </w:t>
      </w:r>
    </w:p>
    <w:p w14:paraId="21D22F87" w14:textId="077D5B6B" w:rsidR="00B32178" w:rsidRPr="006D51BF" w:rsidRDefault="00B32178" w:rsidP="00B32178">
      <w:pPr>
        <w:jc w:val="left"/>
        <w:rPr>
          <w:b/>
          <w:color w:val="E36C0A" w:themeColor="accent6" w:themeShade="BF"/>
          <w:sz w:val="24"/>
          <w:szCs w:val="24"/>
        </w:rPr>
      </w:pPr>
      <w:r w:rsidRPr="006D51BF">
        <w:rPr>
          <w:b/>
          <w:color w:val="E36C0A" w:themeColor="accent6" w:themeShade="BF"/>
          <w:sz w:val="22"/>
          <w:szCs w:val="22"/>
        </w:rPr>
        <w:t>Requirements Regarding Use of Figures</w:t>
      </w:r>
      <w:r w:rsidR="000B6B5F" w:rsidRPr="006D51BF">
        <w:rPr>
          <w:rFonts w:hint="eastAsia"/>
          <w:b/>
          <w:color w:val="E36C0A" w:themeColor="accent6" w:themeShade="BF"/>
          <w:sz w:val="22"/>
          <w:szCs w:val="22"/>
          <w:lang w:eastAsia="zh-CN"/>
        </w:rPr>
        <w:t>.</w:t>
      </w:r>
      <w:r w:rsidR="000B6B5F" w:rsidRPr="006D51BF">
        <w:rPr>
          <w:rFonts w:hint="eastAsia"/>
          <w:b/>
          <w:color w:val="E36C0A" w:themeColor="accent6" w:themeShade="BF"/>
          <w:sz w:val="24"/>
          <w:szCs w:val="24"/>
          <w:lang w:eastAsia="zh-CN"/>
        </w:rPr>
        <w:t xml:space="preserve"> </w:t>
      </w:r>
      <w:r w:rsidRPr="006D51BF">
        <w:rPr>
          <w:color w:val="E36C0A" w:themeColor="accent6" w:themeShade="BF"/>
        </w:rPr>
        <w:t>A maximum of five (5) figures (diagrams, illustrations, photographs, etc.) may be placed in the Word document. All images must be captioned with (1) image title, (2) attribution, and, as needed, (3) statement of permission by the copyright holder—formatted as per the copyright holder's instructions.</w:t>
      </w:r>
    </w:p>
    <w:p w14:paraId="17761899" w14:textId="77777777" w:rsidR="00B32178" w:rsidRPr="006D51BF" w:rsidRDefault="00B32178" w:rsidP="00B32178">
      <w:pPr>
        <w:ind w:firstLine="720"/>
        <w:jc w:val="left"/>
        <w:rPr>
          <w:color w:val="E36C0A" w:themeColor="accent6" w:themeShade="BF"/>
        </w:rPr>
      </w:pPr>
    </w:p>
    <w:p w14:paraId="289A7528" w14:textId="77777777" w:rsidR="00B32178" w:rsidRPr="006D51BF" w:rsidRDefault="00B32178" w:rsidP="00B32178">
      <w:pPr>
        <w:jc w:val="left"/>
        <w:rPr>
          <w:color w:val="E36C0A" w:themeColor="accent6" w:themeShade="BF"/>
        </w:rPr>
      </w:pPr>
      <w:r w:rsidRPr="006D51BF">
        <w:rPr>
          <w:color w:val="E36C0A" w:themeColor="accent6" w:themeShade="BF"/>
        </w:rPr>
        <w:t xml:space="preserve">Authors of conference papers are responsible for acquiring permission to use each graphic. Copyrighted graphics submitted without explicit permission for publication will not be included in the 2025 CELA full paper proceedings. Be advised that neither CELA nor the conference organizers can offer funding for image reproduction or publication rights. </w:t>
      </w:r>
      <w:r w:rsidRPr="006D51BF">
        <w:rPr>
          <w:b/>
          <w:bCs/>
          <w:i/>
          <w:iCs/>
          <w:color w:val="E36C0A" w:themeColor="accent6" w:themeShade="BF"/>
          <w:u w:val="single"/>
        </w:rPr>
        <w:t>The use of graphics contributes to the page count</w:t>
      </w:r>
      <w:r w:rsidRPr="006D51BF">
        <w:rPr>
          <w:color w:val="E36C0A" w:themeColor="accent6" w:themeShade="BF"/>
          <w:u w:val="single"/>
        </w:rPr>
        <w:t>.</w:t>
      </w:r>
    </w:p>
    <w:p w14:paraId="488D55A0" w14:textId="77777777" w:rsidR="00B32178" w:rsidRPr="006D51BF" w:rsidRDefault="00B32178" w:rsidP="00B32178">
      <w:pPr>
        <w:ind w:firstLine="720"/>
        <w:jc w:val="left"/>
        <w:rPr>
          <w:color w:val="E36C0A" w:themeColor="accent6" w:themeShade="BF"/>
        </w:rPr>
      </w:pPr>
    </w:p>
    <w:p w14:paraId="711AA9A6" w14:textId="77777777" w:rsidR="00B32178" w:rsidRPr="006D51BF" w:rsidRDefault="00B32178" w:rsidP="00B32178">
      <w:pPr>
        <w:jc w:val="left"/>
        <w:rPr>
          <w:color w:val="E36C0A" w:themeColor="accent6" w:themeShade="BF"/>
        </w:rPr>
      </w:pPr>
      <w:r w:rsidRPr="006D51BF">
        <w:rPr>
          <w:color w:val="E36C0A" w:themeColor="accent6" w:themeShade="BF"/>
        </w:rPr>
        <w:t xml:space="preserve">The format for images captions is as follows: </w:t>
      </w:r>
    </w:p>
    <w:p w14:paraId="26EB2CEF" w14:textId="77777777" w:rsidR="00B32178" w:rsidRPr="006D51BF" w:rsidRDefault="00B32178" w:rsidP="00B32178">
      <w:pPr>
        <w:jc w:val="left"/>
        <w:rPr>
          <w:color w:val="E36C0A" w:themeColor="accent6" w:themeShade="BF"/>
        </w:rPr>
      </w:pPr>
    </w:p>
    <w:p w14:paraId="27278865" w14:textId="77777777" w:rsidR="00B32178" w:rsidRPr="006D51BF" w:rsidRDefault="00B32178" w:rsidP="00B32178">
      <w:pPr>
        <w:jc w:val="left"/>
        <w:rPr>
          <w:color w:val="E36C0A" w:themeColor="accent6" w:themeShade="BF"/>
        </w:rPr>
      </w:pPr>
      <w:r w:rsidRPr="006D51BF">
        <w:rPr>
          <w:color w:val="E36C0A" w:themeColor="accent6" w:themeShade="BF"/>
        </w:rPr>
        <w:t xml:space="preserve">Figure Number. Title (Date). Attribution. Permissions statement. </w:t>
      </w:r>
      <w:r w:rsidRPr="006D51BF">
        <w:rPr>
          <w:b/>
          <w:bCs/>
          <w:i/>
          <w:iCs/>
          <w:color w:val="E36C0A" w:themeColor="accent6" w:themeShade="BF"/>
          <w:u w:val="single"/>
        </w:rPr>
        <w:t>Maximum of four lines per caption</w:t>
      </w:r>
      <w:r w:rsidRPr="006D51BF">
        <w:rPr>
          <w:color w:val="E36C0A" w:themeColor="accent6" w:themeShade="BF"/>
          <w:u w:val="single"/>
        </w:rPr>
        <w:t>.</w:t>
      </w:r>
    </w:p>
    <w:p w14:paraId="7DB8CE85" w14:textId="77777777" w:rsidR="00B32178" w:rsidRPr="006D51BF" w:rsidRDefault="00B32178" w:rsidP="00B32178">
      <w:pPr>
        <w:jc w:val="left"/>
        <w:rPr>
          <w:color w:val="E36C0A" w:themeColor="accent6" w:themeShade="BF"/>
        </w:rPr>
      </w:pPr>
    </w:p>
    <w:p w14:paraId="35D7BB01" w14:textId="77777777" w:rsidR="00B32178" w:rsidRPr="006D51BF" w:rsidRDefault="00B32178" w:rsidP="00B32178">
      <w:pPr>
        <w:jc w:val="left"/>
        <w:rPr>
          <w:b/>
          <w:color w:val="E36C0A" w:themeColor="accent6" w:themeShade="BF"/>
        </w:rPr>
      </w:pPr>
      <w:r w:rsidRPr="006D51BF">
        <w:rPr>
          <w:b/>
          <w:color w:val="E36C0A" w:themeColor="accent6" w:themeShade="BF"/>
        </w:rPr>
        <w:t>Examples of graphic produced and owned by the author of the paper:</w:t>
      </w:r>
    </w:p>
    <w:p w14:paraId="302DE46A" w14:textId="77777777" w:rsidR="00B32178" w:rsidRPr="006D51BF" w:rsidRDefault="00B32178" w:rsidP="00B32178">
      <w:pPr>
        <w:rPr>
          <w:color w:val="E36C0A" w:themeColor="accent6" w:themeShade="BF"/>
        </w:rPr>
      </w:pPr>
      <w:r w:rsidRPr="006D51BF">
        <w:rPr>
          <w:color w:val="E36C0A" w:themeColor="accent6" w:themeShade="BF"/>
        </w:rPr>
        <w:t>Figure 1. View of Niagra Falls from the Canadian Side (1998). Photo by the author.</w:t>
      </w:r>
    </w:p>
    <w:p w14:paraId="6BA0822F" w14:textId="77777777" w:rsidR="00B32178" w:rsidRPr="006D51BF" w:rsidRDefault="00B32178" w:rsidP="00B32178">
      <w:pPr>
        <w:rPr>
          <w:color w:val="E36C0A" w:themeColor="accent6" w:themeShade="BF"/>
        </w:rPr>
      </w:pPr>
      <w:r w:rsidRPr="006D51BF">
        <w:rPr>
          <w:color w:val="E36C0A" w:themeColor="accent6" w:themeShade="BF"/>
        </w:rPr>
        <w:t>Figure 2. Research Team Organization (2011). Diagram by the authors.</w:t>
      </w:r>
    </w:p>
    <w:p w14:paraId="07AF3073" w14:textId="77777777" w:rsidR="00B32178" w:rsidRPr="006D51BF" w:rsidRDefault="00B32178" w:rsidP="00B32178">
      <w:pPr>
        <w:jc w:val="left"/>
        <w:rPr>
          <w:color w:val="E36C0A" w:themeColor="accent6" w:themeShade="BF"/>
        </w:rPr>
      </w:pPr>
    </w:p>
    <w:p w14:paraId="66E26A7E" w14:textId="77777777" w:rsidR="00B32178" w:rsidRPr="006D51BF" w:rsidRDefault="00B32178" w:rsidP="00B32178">
      <w:pPr>
        <w:jc w:val="left"/>
        <w:rPr>
          <w:b/>
          <w:color w:val="E36C0A" w:themeColor="accent6" w:themeShade="BF"/>
        </w:rPr>
      </w:pPr>
      <w:r w:rsidRPr="006D51BF">
        <w:rPr>
          <w:b/>
          <w:color w:val="E36C0A" w:themeColor="accent6" w:themeShade="BF"/>
        </w:rPr>
        <w:t>Example of a public domain graphic:</w:t>
      </w:r>
    </w:p>
    <w:p w14:paraId="171C3EE4" w14:textId="77777777" w:rsidR="00B32178" w:rsidRPr="006D51BF" w:rsidRDefault="00B32178" w:rsidP="00B32178">
      <w:pPr>
        <w:rPr>
          <w:color w:val="E36C0A" w:themeColor="accent6" w:themeShade="BF"/>
        </w:rPr>
      </w:pPr>
      <w:r w:rsidRPr="006D51BF">
        <w:rPr>
          <w:color w:val="E36C0A" w:themeColor="accent6" w:themeShade="BF"/>
        </w:rPr>
        <w:t>Figure 3.  Railroad Coal Filling Station (between 1940 and 1946). Public domain image from the Farm Security Administration/Office of War Information Black-and-White Negatives, US Library of Congress (Call Number LC-USW33-000765-ZC).</w:t>
      </w:r>
    </w:p>
    <w:p w14:paraId="31A55F82" w14:textId="77777777" w:rsidR="00B32178" w:rsidRPr="006D51BF" w:rsidRDefault="00B32178" w:rsidP="00B32178">
      <w:pPr>
        <w:ind w:firstLine="720"/>
        <w:jc w:val="left"/>
        <w:rPr>
          <w:color w:val="E36C0A" w:themeColor="accent6" w:themeShade="BF"/>
        </w:rPr>
      </w:pPr>
    </w:p>
    <w:p w14:paraId="304DDE49" w14:textId="77777777" w:rsidR="00B32178" w:rsidRPr="006D51BF" w:rsidRDefault="00B32178" w:rsidP="00B32178">
      <w:pPr>
        <w:jc w:val="left"/>
        <w:rPr>
          <w:b/>
          <w:color w:val="E36C0A" w:themeColor="accent6" w:themeShade="BF"/>
        </w:rPr>
      </w:pPr>
      <w:r w:rsidRPr="006D51BF">
        <w:rPr>
          <w:b/>
          <w:color w:val="E36C0A" w:themeColor="accent6" w:themeShade="BF"/>
        </w:rPr>
        <w:t>Example of graphic produced by someone other than the author of the paper:</w:t>
      </w:r>
    </w:p>
    <w:p w14:paraId="36556B1D" w14:textId="77777777" w:rsidR="00B32178" w:rsidRPr="006D51BF" w:rsidRDefault="00B32178" w:rsidP="00B32178">
      <w:pPr>
        <w:rPr>
          <w:color w:val="E36C0A" w:themeColor="accent6" w:themeShade="BF"/>
        </w:rPr>
      </w:pPr>
      <w:r w:rsidRPr="006D51BF">
        <w:rPr>
          <w:color w:val="E36C0A" w:themeColor="accent6" w:themeShade="BF"/>
        </w:rPr>
        <w:t xml:space="preserve">Figure 4.  Framework for Landscape Planning. Carl Steinitz, "A Framework for Theory Applicable to the Education of Landscape Architects," </w:t>
      </w:r>
      <w:r w:rsidRPr="006D51BF">
        <w:rPr>
          <w:i/>
          <w:color w:val="E36C0A" w:themeColor="accent6" w:themeShade="BF"/>
        </w:rPr>
        <w:t>Landscape Journal</w:t>
      </w:r>
      <w:r w:rsidRPr="006D51BF">
        <w:rPr>
          <w:color w:val="E36C0A" w:themeColor="accent6" w:themeShade="BF"/>
        </w:rPr>
        <w:t xml:space="preserve"> 9:2 (January 1990), pp. 136–143. Copyright 1990 by the Board of Regents of the University of Wisconsin System. Reproduced by permission of the University of Wisconsin Press.</w:t>
      </w:r>
    </w:p>
    <w:p w14:paraId="67BBC14D" w14:textId="77777777" w:rsidR="00B32178" w:rsidRDefault="00B32178">
      <w:pPr>
        <w:tabs>
          <w:tab w:val="left" w:pos="720"/>
        </w:tabs>
        <w:spacing w:after="120"/>
        <w:jc w:val="left"/>
        <w:rPr>
          <w:u w:val="single"/>
        </w:rPr>
      </w:pPr>
    </w:p>
    <w:p w14:paraId="61FD094C" w14:textId="77777777" w:rsidR="00D1705C" w:rsidRDefault="00D67034">
      <w:pPr>
        <w:pStyle w:val="Heading2"/>
        <w:numPr>
          <w:ilvl w:val="1"/>
          <w:numId w:val="2"/>
        </w:numPr>
        <w:tabs>
          <w:tab w:val="left" w:pos="567"/>
        </w:tabs>
        <w:spacing w:before="0" w:after="0"/>
      </w:pPr>
      <w:r>
        <w:t>Endnotes</w:t>
      </w:r>
    </w:p>
    <w:p w14:paraId="435A958E" w14:textId="77777777" w:rsidR="00D1705C" w:rsidRDefault="00D67034">
      <w:pPr>
        <w:tabs>
          <w:tab w:val="left" w:pos="720"/>
        </w:tabs>
        <w:spacing w:after="120"/>
        <w:jc w:val="left"/>
      </w:pPr>
      <w:r>
        <w:t>Endnotes should only be used if absolutely essential. In most cases it should be possible to incorporate the information in normal text. If used, they should be numbered in the text, indicated by superscript number, and kept as short as possible. They should be typeset in size 10.</w:t>
      </w:r>
    </w:p>
    <w:p w14:paraId="0528467A" w14:textId="77777777" w:rsidR="00D1705C" w:rsidRPr="00C432B8" w:rsidRDefault="00D1705C" w:rsidP="00C432B8">
      <w:pPr>
        <w:tabs>
          <w:tab w:val="left" w:pos="720"/>
        </w:tabs>
        <w:jc w:val="left"/>
      </w:pPr>
    </w:p>
    <w:p w14:paraId="75245A48" w14:textId="77777777" w:rsidR="00D1705C" w:rsidRDefault="00D67034">
      <w:pPr>
        <w:pStyle w:val="Heading1"/>
        <w:numPr>
          <w:ilvl w:val="0"/>
          <w:numId w:val="2"/>
        </w:numPr>
        <w:tabs>
          <w:tab w:val="left" w:pos="567"/>
        </w:tabs>
        <w:spacing w:before="0" w:after="0"/>
      </w:pPr>
      <w:r>
        <w:t>RESULTS (Section title: Arial 11 CAP bold)</w:t>
      </w:r>
    </w:p>
    <w:p w14:paraId="0EA8838E" w14:textId="77777777" w:rsidR="00D1705C" w:rsidRDefault="00D67034">
      <w:pPr>
        <w:tabs>
          <w:tab w:val="left" w:pos="720"/>
        </w:tabs>
        <w:spacing w:after="120"/>
        <w:jc w:val="left"/>
      </w:pPr>
      <w:r>
        <w:t>Text starts here. (text size 10, left aligned, no indent at the beginning of paragraph, 6pt spacing after each paragraph, no extra spacing before each paragraph.)</w:t>
      </w:r>
    </w:p>
    <w:p w14:paraId="71CB9AC0" w14:textId="77777777" w:rsidR="00D1705C" w:rsidRDefault="00D1705C">
      <w:pPr>
        <w:tabs>
          <w:tab w:val="left" w:pos="720"/>
        </w:tabs>
        <w:jc w:val="left"/>
      </w:pPr>
    </w:p>
    <w:p w14:paraId="2AFCB27C" w14:textId="77777777" w:rsidR="00D1705C" w:rsidRDefault="00D67034">
      <w:pPr>
        <w:pStyle w:val="Heading1"/>
        <w:numPr>
          <w:ilvl w:val="0"/>
          <w:numId w:val="2"/>
        </w:numPr>
        <w:tabs>
          <w:tab w:val="left" w:pos="567"/>
        </w:tabs>
        <w:spacing w:before="0" w:after="0"/>
      </w:pPr>
      <w:r>
        <w:t>DISCUSSION (Section title: Arial 11 CAP bold)</w:t>
      </w:r>
    </w:p>
    <w:p w14:paraId="3B5806E7" w14:textId="77777777" w:rsidR="00D1705C" w:rsidRDefault="00D67034">
      <w:pPr>
        <w:tabs>
          <w:tab w:val="left" w:pos="720"/>
        </w:tabs>
        <w:spacing w:after="120"/>
        <w:jc w:val="left"/>
      </w:pPr>
      <w:r>
        <w:t>Text starts here. (text size 10, left aligned, no indent at the beginning of paragraph, 6pt spacing after each paragraph, no extra spacing before each paragraph.)</w:t>
      </w:r>
    </w:p>
    <w:p w14:paraId="3B0DAD2D" w14:textId="77777777" w:rsidR="00D1705C" w:rsidRDefault="00D1705C">
      <w:pPr>
        <w:tabs>
          <w:tab w:val="left" w:pos="720"/>
        </w:tabs>
        <w:jc w:val="left"/>
      </w:pPr>
    </w:p>
    <w:p w14:paraId="16B96859" w14:textId="77777777" w:rsidR="00D1705C" w:rsidRDefault="00D67034">
      <w:pPr>
        <w:pStyle w:val="Heading1"/>
        <w:numPr>
          <w:ilvl w:val="0"/>
          <w:numId w:val="2"/>
        </w:numPr>
        <w:tabs>
          <w:tab w:val="left" w:pos="567"/>
        </w:tabs>
        <w:spacing w:before="0" w:after="0"/>
      </w:pPr>
      <w:r>
        <w:t>CONCLUSION (Section title: Arial 11 CAP bold)</w:t>
      </w:r>
    </w:p>
    <w:p w14:paraId="61E4DF5E" w14:textId="77777777" w:rsidR="00D1705C" w:rsidRDefault="00D67034">
      <w:pPr>
        <w:tabs>
          <w:tab w:val="left" w:pos="720"/>
        </w:tabs>
        <w:spacing w:after="120"/>
        <w:jc w:val="left"/>
      </w:pPr>
      <w:r>
        <w:t>Text starts here. (text size 10, left aligned, no indent at the beginning of paragraph, 6pt spacing after each paragraph, no extra spacing before each paragraph.)</w:t>
      </w:r>
    </w:p>
    <w:p w14:paraId="245A0C77" w14:textId="77777777" w:rsidR="00D1705C" w:rsidRDefault="00D1705C" w:rsidP="00904ACB"/>
    <w:p w14:paraId="2D9CF99D" w14:textId="1EE2CD95" w:rsidR="00D1705C" w:rsidRDefault="00D67034" w:rsidP="00115561">
      <w:pPr>
        <w:pStyle w:val="Heading1"/>
        <w:numPr>
          <w:ilvl w:val="0"/>
          <w:numId w:val="0"/>
        </w:numPr>
        <w:tabs>
          <w:tab w:val="left" w:pos="567"/>
        </w:tabs>
        <w:spacing w:before="0" w:after="0"/>
      </w:pPr>
      <w:proofErr w:type="gramStart"/>
      <w:r>
        <w:t>REFERENCES</w:t>
      </w:r>
      <w:proofErr w:type="gramEnd"/>
      <w:r>
        <w:t xml:space="preserve"> (Section title: Arial 11 CAP bold)</w:t>
      </w:r>
    </w:p>
    <w:p w14:paraId="7A20C157" w14:textId="77777777" w:rsidR="00D1705C" w:rsidRDefault="00D67034">
      <w:pPr>
        <w:tabs>
          <w:tab w:val="left" w:pos="720"/>
        </w:tabs>
        <w:spacing w:after="120"/>
        <w:jc w:val="left"/>
      </w:pPr>
      <w:r>
        <w:t xml:space="preserve">Follow the APA 7th ed. format for all source types in the reference list and in-text citations (see basic examples below). Ensure that all references cited in the text are also in the reference list. They should be typeset in size 10, single line spacing, no extra spacing before or after each reference. </w:t>
      </w:r>
    </w:p>
    <w:p w14:paraId="55A6277B" w14:textId="249E0A0E" w:rsidR="00D1705C" w:rsidRDefault="0026498E" w:rsidP="0026498E">
      <w:pPr>
        <w:tabs>
          <w:tab w:val="left" w:pos="720"/>
        </w:tabs>
        <w:spacing w:after="120"/>
        <w:jc w:val="left"/>
      </w:pPr>
      <w:r w:rsidRPr="0026498E">
        <w:t xml:space="preserve">Authors should be aware that </w:t>
      </w:r>
      <w:r w:rsidRPr="0026498E">
        <w:rPr>
          <w:i/>
          <w:iCs/>
        </w:rPr>
        <w:t>LRR</w:t>
      </w:r>
      <w:r w:rsidRPr="0026498E">
        <w:t xml:space="preserve"> articles cover a wide range of topics in landscape architecture education and research. Previous articles can be found</w:t>
      </w:r>
      <w:r w:rsidRPr="0026498E">
        <w:t xml:space="preserve"> </w:t>
      </w:r>
      <w:hyperlink r:id="rId11" w:history="1">
        <w:r w:rsidRPr="00214C98">
          <w:rPr>
            <w:rStyle w:val="Hyperlink"/>
          </w:rPr>
          <w:t>https://thecela.org/landscape-research-record/</w:t>
        </w:r>
      </w:hyperlink>
      <w:r>
        <w:t xml:space="preserve"> </w:t>
      </w:r>
      <w:r w:rsidRPr="0026498E">
        <w:t xml:space="preserve">. We encourage authors to cite relevant work previously published in </w:t>
      </w:r>
      <w:r w:rsidRPr="0026498E">
        <w:rPr>
          <w:i/>
          <w:iCs/>
        </w:rPr>
        <w:t>LRR</w:t>
      </w:r>
      <w:r w:rsidRPr="0026498E">
        <w:t>; please note that DOIs are not currently available</w:t>
      </w:r>
      <w:r>
        <w:t xml:space="preserve"> for </w:t>
      </w:r>
      <w:r w:rsidRPr="0026498E">
        <w:rPr>
          <w:i/>
          <w:iCs/>
        </w:rPr>
        <w:t>LRR</w:t>
      </w:r>
      <w:r w:rsidRPr="0026498E">
        <w:t>.</w:t>
      </w:r>
    </w:p>
    <w:p w14:paraId="639AA6A4" w14:textId="1E81126A" w:rsidR="00BD0658" w:rsidRDefault="00D67034">
      <w:pPr>
        <w:jc w:val="left"/>
        <w:rPr>
          <w:b/>
          <w:color w:val="E36C09"/>
        </w:rPr>
      </w:pPr>
      <w:r>
        <w:rPr>
          <w:b/>
          <w:color w:val="E36C09"/>
        </w:rPr>
        <w:t>Basic reference list examples</w:t>
      </w:r>
    </w:p>
    <w:p w14:paraId="39C0EE2F" w14:textId="77777777" w:rsidR="0026498E" w:rsidRPr="0026498E" w:rsidRDefault="0026498E" w:rsidP="0026498E">
      <w:pPr>
        <w:tabs>
          <w:tab w:val="left" w:pos="720"/>
        </w:tabs>
        <w:spacing w:after="120"/>
        <w:jc w:val="left"/>
        <w:rPr>
          <w:color w:val="E36C0A" w:themeColor="accent6" w:themeShade="BF"/>
        </w:rPr>
      </w:pPr>
      <w:r w:rsidRPr="0026498E">
        <w:rPr>
          <w:color w:val="E36C0A" w:themeColor="accent6" w:themeShade="BF"/>
        </w:rPr>
        <w:t xml:space="preserve">Include the DOI for all sources that have one, formatted as a live, functional URL (e.g., </w:t>
      </w:r>
      <w:hyperlink r:id="rId12" w:tgtFrame="_blank" w:history="1">
        <w:r w:rsidRPr="0026498E">
          <w:rPr>
            <w:rStyle w:val="Hyperlink"/>
            <w:color w:val="E36C0A" w:themeColor="accent6" w:themeShade="BF"/>
          </w:rPr>
          <w:t>https://doi.org/10.xxxx/xxxxx</w:t>
        </w:r>
      </w:hyperlink>
      <w:r w:rsidRPr="0026498E">
        <w:rPr>
          <w:color w:val="E36C0A" w:themeColor="accent6" w:themeShade="BF"/>
        </w:rPr>
        <w:t>), and do not precede it with "DOI:" or end it with a period.</w:t>
      </w:r>
    </w:p>
    <w:p w14:paraId="08EE51B3" w14:textId="77777777" w:rsidR="0026498E" w:rsidRDefault="0026498E">
      <w:pPr>
        <w:jc w:val="left"/>
        <w:rPr>
          <w:b/>
          <w:color w:val="E36C09"/>
        </w:rPr>
      </w:pPr>
    </w:p>
    <w:p w14:paraId="7D67C6BD" w14:textId="77777777" w:rsidR="0009235D" w:rsidRDefault="00D67034" w:rsidP="00B10BD0">
      <w:pPr>
        <w:tabs>
          <w:tab w:val="left" w:pos="720"/>
        </w:tabs>
        <w:jc w:val="left"/>
        <w:rPr>
          <w:color w:val="E36C09"/>
          <w:lang w:eastAsia="zh-CN"/>
        </w:rPr>
      </w:pPr>
      <w:r>
        <w:rPr>
          <w:b/>
          <w:color w:val="E36C09"/>
        </w:rPr>
        <w:t>Journal article</w:t>
      </w:r>
      <w:r w:rsidR="0009235D">
        <w:rPr>
          <w:rFonts w:hint="eastAsia"/>
          <w:color w:val="E36C09"/>
          <w:lang w:eastAsia="zh-CN"/>
        </w:rPr>
        <w:t>:</w:t>
      </w:r>
    </w:p>
    <w:p w14:paraId="1FDA916B" w14:textId="3A18AE7A" w:rsidR="00D1705C" w:rsidRDefault="00D67034" w:rsidP="00B10BD0">
      <w:pPr>
        <w:tabs>
          <w:tab w:val="left" w:pos="720"/>
        </w:tabs>
        <w:ind w:left="720" w:hanging="720"/>
        <w:jc w:val="left"/>
        <w:rPr>
          <w:color w:val="E36C09"/>
        </w:rPr>
      </w:pPr>
      <w:r>
        <w:rPr>
          <w:color w:val="E36C09"/>
        </w:rPr>
        <w:t xml:space="preserve">Hersperger, A. M., Langhamer, D., &amp; Dalang, T. (2012). Inventorying human-made objects - A step towards better understanding land use for multifunctional planning in a periurban Swiss landscape. </w:t>
      </w:r>
      <w:r>
        <w:rPr>
          <w:i/>
          <w:color w:val="E36C09"/>
        </w:rPr>
        <w:t>Landscape and Urban Planning</w:t>
      </w:r>
      <w:r>
        <w:rPr>
          <w:color w:val="E36C09"/>
        </w:rPr>
        <w:t>, 105(3), 307-314.</w:t>
      </w:r>
      <w:r w:rsidR="004A5CF0">
        <w:rPr>
          <w:color w:val="E36C09"/>
        </w:rPr>
        <w:t xml:space="preserve"> </w:t>
      </w:r>
      <w:hyperlink r:id="rId13" w:history="1">
        <w:r w:rsidR="004A5CF0" w:rsidRPr="00214C98">
          <w:rPr>
            <w:rStyle w:val="Hyperlink"/>
          </w:rPr>
          <w:t>https://doi.org/10.1016/j.landurbplan.2012.01.008</w:t>
        </w:r>
      </w:hyperlink>
      <w:r w:rsidR="004A5CF0">
        <w:rPr>
          <w:color w:val="E36C09"/>
        </w:rPr>
        <w:t xml:space="preserve"> </w:t>
      </w:r>
    </w:p>
    <w:p w14:paraId="263314EA" w14:textId="77777777" w:rsidR="00B10BD0" w:rsidRDefault="00D67034" w:rsidP="00B10BD0">
      <w:pPr>
        <w:tabs>
          <w:tab w:val="left" w:pos="720"/>
        </w:tabs>
        <w:jc w:val="left"/>
        <w:rPr>
          <w:color w:val="E36C09"/>
          <w:lang w:eastAsia="zh-CN"/>
        </w:rPr>
      </w:pPr>
      <w:r>
        <w:rPr>
          <w:b/>
          <w:color w:val="E36C09"/>
        </w:rPr>
        <w:t>Book</w:t>
      </w:r>
      <w:r w:rsidR="00B10BD0">
        <w:rPr>
          <w:rFonts w:hint="eastAsia"/>
          <w:color w:val="E36C09"/>
          <w:lang w:eastAsia="zh-CN"/>
        </w:rPr>
        <w:t>:</w:t>
      </w:r>
    </w:p>
    <w:p w14:paraId="1F098778" w14:textId="267BB128" w:rsidR="00D1705C" w:rsidRDefault="00D67034" w:rsidP="00B10BD0">
      <w:pPr>
        <w:tabs>
          <w:tab w:val="left" w:pos="720"/>
        </w:tabs>
        <w:ind w:left="720" w:hanging="720"/>
        <w:jc w:val="left"/>
        <w:rPr>
          <w:color w:val="E36C09"/>
        </w:rPr>
      </w:pPr>
      <w:r>
        <w:rPr>
          <w:color w:val="E36C09"/>
        </w:rPr>
        <w:t xml:space="preserve">Niemela, J. (Ed.). (2012). </w:t>
      </w:r>
      <w:r>
        <w:rPr>
          <w:i/>
          <w:color w:val="E36C09"/>
        </w:rPr>
        <w:t>Urban ecology - Patterns, processes and applications</w:t>
      </w:r>
      <w:r>
        <w:rPr>
          <w:color w:val="E36C09"/>
        </w:rPr>
        <w:t xml:space="preserve">. </w:t>
      </w:r>
      <w:r w:rsidR="00B309DF" w:rsidRPr="00B309DF">
        <w:rPr>
          <w:color w:val="E36C09"/>
        </w:rPr>
        <w:t>Oxford University Press</w:t>
      </w:r>
      <w:r>
        <w:rPr>
          <w:color w:val="E36C09"/>
        </w:rPr>
        <w:t xml:space="preserve">. </w:t>
      </w:r>
    </w:p>
    <w:p w14:paraId="02D62ADD" w14:textId="77777777" w:rsidR="004B6473" w:rsidRDefault="00D67034" w:rsidP="004B6473">
      <w:pPr>
        <w:tabs>
          <w:tab w:val="left" w:pos="720"/>
        </w:tabs>
        <w:jc w:val="left"/>
        <w:rPr>
          <w:color w:val="E36C09"/>
          <w:lang w:eastAsia="zh-CN"/>
        </w:rPr>
      </w:pPr>
      <w:r>
        <w:rPr>
          <w:b/>
          <w:color w:val="E36C09"/>
        </w:rPr>
        <w:t>Chapter in an edited book</w:t>
      </w:r>
      <w:r w:rsidR="004B6473">
        <w:rPr>
          <w:rFonts w:hint="eastAsia"/>
          <w:color w:val="E36C09"/>
          <w:lang w:eastAsia="zh-CN"/>
        </w:rPr>
        <w:t>:</w:t>
      </w:r>
    </w:p>
    <w:p w14:paraId="27F840CD" w14:textId="7DF59595" w:rsidR="00D1705C" w:rsidRDefault="00D67034" w:rsidP="00B32178">
      <w:pPr>
        <w:tabs>
          <w:tab w:val="left" w:pos="720"/>
        </w:tabs>
        <w:ind w:left="720" w:hanging="720"/>
        <w:jc w:val="left"/>
        <w:rPr>
          <w:color w:val="E36C09"/>
        </w:rPr>
      </w:pPr>
      <w:r>
        <w:rPr>
          <w:color w:val="E36C09"/>
        </w:rPr>
        <w:t xml:space="preserve">McDonnell, M. J., &amp; Hahs, A. K. (2009). Comparative ecology of cities and towns - Past, present and future. In M. J. McDonnell, A. K. Hahs, &amp; J. H. Breuste (Eds.), </w:t>
      </w:r>
      <w:r>
        <w:rPr>
          <w:i/>
          <w:color w:val="E36C09"/>
        </w:rPr>
        <w:t>Ecology of cities and towns - A comparative approach</w:t>
      </w:r>
      <w:r>
        <w:rPr>
          <w:color w:val="E36C09"/>
        </w:rPr>
        <w:t xml:space="preserve"> (pp. 71-89). </w:t>
      </w:r>
      <w:r w:rsidR="00CA6563" w:rsidRPr="00CA6563">
        <w:rPr>
          <w:color w:val="E36C09"/>
        </w:rPr>
        <w:t>Cambridge University Press</w:t>
      </w:r>
      <w:r>
        <w:rPr>
          <w:color w:val="E36C09"/>
        </w:rPr>
        <w:t xml:space="preserve">. </w:t>
      </w:r>
    </w:p>
    <w:p w14:paraId="26ACD082" w14:textId="77777777" w:rsidR="00BD0658" w:rsidRDefault="00D67034" w:rsidP="000A6212">
      <w:pPr>
        <w:tabs>
          <w:tab w:val="left" w:pos="720"/>
        </w:tabs>
        <w:jc w:val="left"/>
        <w:rPr>
          <w:color w:val="E36C09"/>
          <w:lang w:eastAsia="zh-CN"/>
        </w:rPr>
      </w:pPr>
      <w:r>
        <w:rPr>
          <w:b/>
          <w:color w:val="E36C09"/>
        </w:rPr>
        <w:t>Technical or research report, published in print and online</w:t>
      </w:r>
      <w:r w:rsidR="00BD0658">
        <w:rPr>
          <w:rFonts w:hint="eastAsia"/>
          <w:color w:val="E36C09"/>
          <w:lang w:eastAsia="zh-CN"/>
        </w:rPr>
        <w:t>:</w:t>
      </w:r>
    </w:p>
    <w:p w14:paraId="79DAC3D9" w14:textId="17C58739" w:rsidR="00D1705C" w:rsidRDefault="00D67034" w:rsidP="000A6212">
      <w:pPr>
        <w:tabs>
          <w:tab w:val="left" w:pos="720"/>
        </w:tabs>
        <w:ind w:left="720" w:hanging="720"/>
        <w:jc w:val="left"/>
        <w:rPr>
          <w:color w:val="E36C09"/>
        </w:rPr>
      </w:pPr>
      <w:r>
        <w:rPr>
          <w:color w:val="E36C09"/>
        </w:rPr>
        <w:t xml:space="preserve">Gobster, P. H., and &amp; Haight, R. G. (2004). </w:t>
      </w:r>
      <w:r>
        <w:rPr>
          <w:i/>
          <w:color w:val="E36C09"/>
        </w:rPr>
        <w:t>From landscapes to lots - Understanding and managing Midwestern landscape change</w:t>
      </w:r>
      <w:r>
        <w:rPr>
          <w:color w:val="E36C09"/>
        </w:rPr>
        <w:t xml:space="preserve"> (General Technical Report NC-245). St. Paul, MN - U.S. Department of Agriculture, Forest Service, North Central Research Station. Retrieved from http://www.nrs.fs.fed.us/pubs/gtr/gtr_nc245.pdf </w:t>
      </w:r>
    </w:p>
    <w:p w14:paraId="787DBA24" w14:textId="77777777" w:rsidR="000A6212" w:rsidRDefault="00D67034" w:rsidP="000A6212">
      <w:pPr>
        <w:jc w:val="left"/>
        <w:rPr>
          <w:color w:val="E36C09"/>
          <w:lang w:eastAsia="zh-CN"/>
        </w:rPr>
      </w:pPr>
      <w:r>
        <w:rPr>
          <w:b/>
          <w:color w:val="E36C09"/>
        </w:rPr>
        <w:t>Web pages and other online-only sources with changing content</w:t>
      </w:r>
      <w:r w:rsidR="000A6212">
        <w:rPr>
          <w:rFonts w:hint="eastAsia"/>
          <w:color w:val="E36C09"/>
          <w:lang w:eastAsia="zh-CN"/>
        </w:rPr>
        <w:t>:</w:t>
      </w:r>
    </w:p>
    <w:p w14:paraId="6682E8DC" w14:textId="46A067E5" w:rsidR="00D1705C" w:rsidRDefault="00D67034" w:rsidP="00F551F3">
      <w:pPr>
        <w:ind w:left="720" w:hanging="720"/>
        <w:jc w:val="left"/>
        <w:rPr>
          <w:color w:val="E36C09"/>
        </w:rPr>
      </w:pPr>
      <w:r>
        <w:rPr>
          <w:color w:val="E36C09"/>
        </w:rPr>
        <w:t xml:space="preserve">Editor. (n.d.). </w:t>
      </w:r>
      <w:r>
        <w:rPr>
          <w:i/>
          <w:color w:val="E36C09"/>
        </w:rPr>
        <w:t>Guide for authors</w:t>
      </w:r>
      <w:r>
        <w:rPr>
          <w:color w:val="E36C09"/>
        </w:rPr>
        <w:t xml:space="preserve">. </w:t>
      </w:r>
      <w:r>
        <w:rPr>
          <w:i/>
          <w:color w:val="E36C09"/>
        </w:rPr>
        <w:t>Landscape and Urban Planning</w:t>
      </w:r>
      <w:r>
        <w:rPr>
          <w:color w:val="E36C09"/>
        </w:rPr>
        <w:t>, Retrieved January 1, 2012</w:t>
      </w:r>
      <w:r w:rsidR="003F2C43">
        <w:rPr>
          <w:color w:val="E36C09"/>
        </w:rPr>
        <w:t>,</w:t>
      </w:r>
      <w:r>
        <w:rPr>
          <w:color w:val="E36C09"/>
        </w:rPr>
        <w:t xml:space="preserve"> from</w:t>
      </w:r>
      <w:r w:rsidR="003F2C43">
        <w:rPr>
          <w:rFonts w:hint="eastAsia"/>
          <w:color w:val="E36C09"/>
          <w:lang w:eastAsia="zh-CN"/>
        </w:rPr>
        <w:t xml:space="preserve"> </w:t>
      </w:r>
      <w:r>
        <w:rPr>
          <w:color w:val="E36C09"/>
        </w:rPr>
        <w:t xml:space="preserve">http://www.elsevier.com/wps/find/journaldescription.cws_home/503347/authorinstructions </w:t>
      </w:r>
    </w:p>
    <w:p w14:paraId="5A471502" w14:textId="77777777" w:rsidR="006F7E2E" w:rsidRDefault="00D67034" w:rsidP="000A6212">
      <w:pPr>
        <w:tabs>
          <w:tab w:val="left" w:pos="720"/>
        </w:tabs>
        <w:jc w:val="left"/>
        <w:rPr>
          <w:color w:val="E36C09"/>
          <w:lang w:eastAsia="zh-CN"/>
        </w:rPr>
      </w:pPr>
      <w:r>
        <w:rPr>
          <w:b/>
          <w:color w:val="E36C09"/>
        </w:rPr>
        <w:t>Journal article, non-English source</w:t>
      </w:r>
      <w:r w:rsidR="006F7E2E">
        <w:rPr>
          <w:rFonts w:hint="eastAsia"/>
          <w:color w:val="E36C09"/>
          <w:lang w:eastAsia="zh-CN"/>
        </w:rPr>
        <w:t>:</w:t>
      </w:r>
    </w:p>
    <w:p w14:paraId="472C3FE6" w14:textId="3D9362EE" w:rsidR="00D1705C" w:rsidRDefault="00D67034" w:rsidP="00B56229">
      <w:pPr>
        <w:tabs>
          <w:tab w:val="left" w:pos="720"/>
        </w:tabs>
        <w:ind w:left="720" w:hanging="720"/>
        <w:jc w:val="left"/>
        <w:rPr>
          <w:b/>
        </w:rPr>
      </w:pPr>
      <w:r>
        <w:rPr>
          <w:color w:val="E36C09"/>
        </w:rPr>
        <w:t xml:space="preserve">Vogel, B., Molich, T., &amp; Klar, N. (2009). Der Wildkatzenwegeplan - Ein strategisches Instrument des Naturschutz (The Wildcat Infrastructure Plan - A strategic instrument of nature conservation). </w:t>
      </w:r>
      <w:r>
        <w:rPr>
          <w:i/>
          <w:color w:val="E36C09"/>
        </w:rPr>
        <w:t>Naturschutz und Landschaftsplanung</w:t>
      </w:r>
      <w:r>
        <w:rPr>
          <w:color w:val="E36C09"/>
        </w:rPr>
        <w:t xml:space="preserve">, 41, 333-340. </w:t>
      </w:r>
      <w:r>
        <w:br w:type="page"/>
      </w:r>
    </w:p>
    <w:p w14:paraId="079C3DB0" w14:textId="77777777" w:rsidR="00D1705C" w:rsidRDefault="00D67034">
      <w:pPr>
        <w:jc w:val="left"/>
        <w:rPr>
          <w:b/>
          <w:color w:val="E36C09"/>
          <w:sz w:val="24"/>
          <w:szCs w:val="24"/>
        </w:rPr>
      </w:pPr>
      <w:r>
        <w:rPr>
          <w:b/>
          <w:color w:val="E36C09"/>
          <w:sz w:val="24"/>
          <w:szCs w:val="24"/>
        </w:rPr>
        <w:lastRenderedPageBreak/>
        <w:t>Page/file Limit</w:t>
      </w:r>
    </w:p>
    <w:p w14:paraId="0FF74855" w14:textId="77777777" w:rsidR="00D1705C" w:rsidRDefault="00D67034">
      <w:pPr>
        <w:numPr>
          <w:ilvl w:val="0"/>
          <w:numId w:val="1"/>
        </w:numPr>
        <w:pBdr>
          <w:top w:val="nil"/>
          <w:left w:val="nil"/>
          <w:bottom w:val="nil"/>
          <w:right w:val="nil"/>
          <w:between w:val="nil"/>
        </w:pBdr>
        <w:rPr>
          <w:color w:val="E36C09"/>
        </w:rPr>
      </w:pPr>
      <w:r>
        <w:rPr>
          <w:rFonts w:eastAsia="Arial"/>
          <w:color w:val="E36C09"/>
        </w:rPr>
        <w:t>Maximum number of pages 15 (including abstract and references)</w:t>
      </w:r>
    </w:p>
    <w:p w14:paraId="1C9E8B9F" w14:textId="77777777" w:rsidR="00D1705C" w:rsidRDefault="00D67034">
      <w:pPr>
        <w:numPr>
          <w:ilvl w:val="0"/>
          <w:numId w:val="1"/>
        </w:numPr>
        <w:pBdr>
          <w:top w:val="nil"/>
          <w:left w:val="nil"/>
          <w:bottom w:val="nil"/>
          <w:right w:val="nil"/>
          <w:between w:val="nil"/>
        </w:pBdr>
        <w:rPr>
          <w:color w:val="E36C09"/>
        </w:rPr>
      </w:pPr>
      <w:r>
        <w:rPr>
          <w:rFonts w:eastAsia="Arial"/>
          <w:color w:val="E36C09"/>
        </w:rPr>
        <w:t>Maximum total file size is 30MB</w:t>
      </w:r>
    </w:p>
    <w:p w14:paraId="095F02B8" w14:textId="77777777" w:rsidR="00D1705C" w:rsidRDefault="00D1705C">
      <w:pPr>
        <w:rPr>
          <w:color w:val="E36C09"/>
        </w:rPr>
      </w:pPr>
    </w:p>
    <w:p w14:paraId="1CF809EA" w14:textId="77777777" w:rsidR="00D1705C" w:rsidRDefault="00D67034">
      <w:pPr>
        <w:jc w:val="left"/>
        <w:rPr>
          <w:b/>
          <w:color w:val="E36C09"/>
          <w:sz w:val="24"/>
          <w:szCs w:val="24"/>
        </w:rPr>
      </w:pPr>
      <w:r>
        <w:rPr>
          <w:b/>
          <w:color w:val="E36C09"/>
          <w:sz w:val="24"/>
          <w:szCs w:val="24"/>
        </w:rPr>
        <w:t>Title Page</w:t>
      </w:r>
    </w:p>
    <w:p w14:paraId="72A10AE8" w14:textId="77777777" w:rsidR="00D1705C" w:rsidRDefault="00D67034">
      <w:pPr>
        <w:jc w:val="left"/>
        <w:rPr>
          <w:color w:val="E36C09"/>
        </w:rPr>
      </w:pPr>
      <w:r>
        <w:rPr>
          <w:color w:val="E36C09"/>
        </w:rPr>
        <w:t>Please keep both title pages – one with author info and the other without author info.</w:t>
      </w:r>
    </w:p>
    <w:p w14:paraId="272C4943" w14:textId="77777777" w:rsidR="00D1705C" w:rsidRDefault="00D1705C">
      <w:pPr>
        <w:jc w:val="left"/>
        <w:rPr>
          <w:b/>
          <w:color w:val="E36C09"/>
          <w:sz w:val="28"/>
          <w:szCs w:val="28"/>
        </w:rPr>
      </w:pPr>
    </w:p>
    <w:p w14:paraId="6903673B" w14:textId="77777777" w:rsidR="00D1705C" w:rsidRDefault="00D67034">
      <w:pPr>
        <w:jc w:val="left"/>
        <w:rPr>
          <w:b/>
          <w:color w:val="E36C09"/>
          <w:sz w:val="24"/>
          <w:szCs w:val="24"/>
        </w:rPr>
      </w:pPr>
      <w:r>
        <w:rPr>
          <w:b/>
          <w:color w:val="E36C09"/>
          <w:sz w:val="24"/>
          <w:szCs w:val="24"/>
        </w:rPr>
        <w:t xml:space="preserve">Formatting Requirements </w:t>
      </w:r>
    </w:p>
    <w:p w14:paraId="429C1EBF" w14:textId="77777777" w:rsidR="00D1705C" w:rsidRDefault="00D67034">
      <w:pPr>
        <w:numPr>
          <w:ilvl w:val="0"/>
          <w:numId w:val="1"/>
        </w:numPr>
        <w:pBdr>
          <w:top w:val="nil"/>
          <w:left w:val="nil"/>
          <w:bottom w:val="nil"/>
          <w:right w:val="nil"/>
          <w:between w:val="nil"/>
        </w:pBdr>
        <w:rPr>
          <w:color w:val="E36C09"/>
        </w:rPr>
      </w:pPr>
      <w:r>
        <w:rPr>
          <w:rFonts w:eastAsia="Arial"/>
          <w:color w:val="E36C09"/>
        </w:rPr>
        <w:t xml:space="preserve">Please make sure to use format painter to apply the </w:t>
      </w:r>
      <w:r>
        <w:rPr>
          <w:rFonts w:eastAsia="Arial"/>
          <w:color w:val="E36C09"/>
          <w:u w:val="single"/>
        </w:rPr>
        <w:t>exact styles on this template</w:t>
      </w:r>
      <w:r>
        <w:rPr>
          <w:rFonts w:eastAsia="Arial"/>
          <w:color w:val="E36C09"/>
        </w:rPr>
        <w:t xml:space="preserve"> to your manuscript</w:t>
      </w:r>
    </w:p>
    <w:p w14:paraId="7A5456D5" w14:textId="77777777" w:rsidR="00D1705C" w:rsidRDefault="00D67034">
      <w:pPr>
        <w:numPr>
          <w:ilvl w:val="0"/>
          <w:numId w:val="1"/>
        </w:numPr>
        <w:pBdr>
          <w:top w:val="nil"/>
          <w:left w:val="nil"/>
          <w:bottom w:val="nil"/>
          <w:right w:val="nil"/>
          <w:between w:val="nil"/>
        </w:pBdr>
        <w:rPr>
          <w:color w:val="E36C09"/>
        </w:rPr>
      </w:pPr>
      <w:r>
        <w:rPr>
          <w:rFonts w:eastAsia="Arial"/>
          <w:color w:val="E36C09"/>
        </w:rPr>
        <w:t>Do NOT include page numbers</w:t>
      </w:r>
    </w:p>
    <w:p w14:paraId="1094143B" w14:textId="77777777" w:rsidR="00D1705C" w:rsidRDefault="00D67034">
      <w:pPr>
        <w:numPr>
          <w:ilvl w:val="0"/>
          <w:numId w:val="1"/>
        </w:numPr>
        <w:pBdr>
          <w:top w:val="nil"/>
          <w:left w:val="nil"/>
          <w:bottom w:val="nil"/>
          <w:right w:val="nil"/>
          <w:between w:val="nil"/>
        </w:pBdr>
        <w:rPr>
          <w:color w:val="E36C09"/>
        </w:rPr>
      </w:pPr>
      <w:r>
        <w:rPr>
          <w:rFonts w:eastAsia="Arial"/>
          <w:color w:val="E36C09"/>
        </w:rPr>
        <w:t>Do NOT include additional Headers or Footers</w:t>
      </w:r>
    </w:p>
    <w:p w14:paraId="1BD8CFD0" w14:textId="77777777" w:rsidR="00D1705C" w:rsidRDefault="00D67034">
      <w:pPr>
        <w:numPr>
          <w:ilvl w:val="0"/>
          <w:numId w:val="1"/>
        </w:numPr>
        <w:pBdr>
          <w:top w:val="nil"/>
          <w:left w:val="nil"/>
          <w:bottom w:val="nil"/>
          <w:right w:val="nil"/>
          <w:between w:val="nil"/>
        </w:pBdr>
        <w:rPr>
          <w:color w:val="E36C09"/>
        </w:rPr>
      </w:pPr>
      <w:r>
        <w:rPr>
          <w:rFonts w:eastAsia="Arial"/>
          <w:color w:val="E36C09"/>
        </w:rPr>
        <w:t xml:space="preserve">Use “Endnotes” if needed. </w:t>
      </w:r>
      <w:r w:rsidRPr="000B6B5F">
        <w:rPr>
          <w:rFonts w:eastAsia="Arial"/>
          <w:b/>
          <w:bCs/>
          <w:i/>
          <w:iCs/>
          <w:color w:val="E36C09"/>
        </w:rPr>
        <w:t>Do NOT include “Footnotes”</w:t>
      </w:r>
    </w:p>
    <w:p w14:paraId="67A910C3" w14:textId="77777777" w:rsidR="00D1705C" w:rsidRDefault="00D1705C">
      <w:pPr>
        <w:jc w:val="left"/>
        <w:rPr>
          <w:b/>
          <w:color w:val="E36C09"/>
          <w:sz w:val="24"/>
          <w:szCs w:val="24"/>
        </w:rPr>
      </w:pPr>
    </w:p>
    <w:p w14:paraId="5BF4FD80" w14:textId="77777777" w:rsidR="00D1705C" w:rsidRDefault="00D67034">
      <w:pPr>
        <w:jc w:val="left"/>
        <w:rPr>
          <w:b/>
          <w:color w:val="E36C09"/>
          <w:sz w:val="24"/>
          <w:szCs w:val="24"/>
        </w:rPr>
      </w:pPr>
      <w:r>
        <w:rPr>
          <w:b/>
          <w:color w:val="E36C09"/>
          <w:sz w:val="24"/>
          <w:szCs w:val="24"/>
        </w:rPr>
        <w:t xml:space="preserve">Figure &amp; Table </w:t>
      </w:r>
    </w:p>
    <w:p w14:paraId="60AE1095" w14:textId="77777777" w:rsidR="00D1705C" w:rsidRDefault="00D67034">
      <w:pPr>
        <w:numPr>
          <w:ilvl w:val="0"/>
          <w:numId w:val="1"/>
        </w:numPr>
        <w:pBdr>
          <w:top w:val="nil"/>
          <w:left w:val="nil"/>
          <w:bottom w:val="nil"/>
          <w:right w:val="nil"/>
          <w:between w:val="nil"/>
        </w:pBdr>
        <w:rPr>
          <w:color w:val="E36C09"/>
        </w:rPr>
      </w:pPr>
      <w:r>
        <w:rPr>
          <w:rFonts w:eastAsia="Arial"/>
          <w:color w:val="E36C09"/>
        </w:rPr>
        <w:t xml:space="preserve">Maximum of five (5) figures </w:t>
      </w:r>
    </w:p>
    <w:p w14:paraId="10BF125A" w14:textId="77777777" w:rsidR="00D1705C" w:rsidRDefault="00D67034">
      <w:pPr>
        <w:numPr>
          <w:ilvl w:val="0"/>
          <w:numId w:val="1"/>
        </w:numPr>
        <w:pBdr>
          <w:top w:val="nil"/>
          <w:left w:val="nil"/>
          <w:bottom w:val="nil"/>
          <w:right w:val="nil"/>
          <w:between w:val="nil"/>
        </w:pBdr>
        <w:rPr>
          <w:color w:val="E36C09"/>
        </w:rPr>
      </w:pPr>
      <w:r>
        <w:rPr>
          <w:rFonts w:eastAsia="Arial"/>
          <w:color w:val="E36C09"/>
        </w:rPr>
        <w:t>Maximum of five (5) tables</w:t>
      </w:r>
    </w:p>
    <w:p w14:paraId="0D2FC198" w14:textId="77777777" w:rsidR="00D1705C" w:rsidRDefault="00D1705C">
      <w:pPr>
        <w:jc w:val="left"/>
        <w:rPr>
          <w:b/>
          <w:color w:val="E36C09"/>
          <w:sz w:val="24"/>
          <w:szCs w:val="24"/>
        </w:rPr>
      </w:pPr>
    </w:p>
    <w:p w14:paraId="64AFF141" w14:textId="77777777" w:rsidR="00D1705C" w:rsidRDefault="00D1705C">
      <w:pPr>
        <w:rPr>
          <w:color w:val="E36C09"/>
        </w:rPr>
      </w:pPr>
    </w:p>
    <w:p w14:paraId="4CC73FA7" w14:textId="32E0D107" w:rsidR="00D1705C" w:rsidRDefault="00D67034">
      <w:pPr>
        <w:rPr>
          <w:color w:val="E36C09"/>
        </w:rPr>
      </w:pPr>
      <w:r>
        <w:rPr>
          <w:color w:val="E36C09"/>
        </w:rPr>
        <w:t>(updated 0</w:t>
      </w:r>
      <w:r w:rsidR="00B32178">
        <w:rPr>
          <w:rFonts w:hint="eastAsia"/>
          <w:color w:val="E36C09"/>
          <w:lang w:eastAsia="zh-CN"/>
        </w:rPr>
        <w:t>3</w:t>
      </w:r>
      <w:r>
        <w:rPr>
          <w:color w:val="E36C09"/>
        </w:rPr>
        <w:t>-</w:t>
      </w:r>
      <w:r w:rsidR="00B32178">
        <w:rPr>
          <w:rFonts w:hint="eastAsia"/>
          <w:color w:val="E36C09"/>
          <w:lang w:eastAsia="zh-CN"/>
        </w:rPr>
        <w:t>01</w:t>
      </w:r>
      <w:r>
        <w:rPr>
          <w:color w:val="E36C09"/>
        </w:rPr>
        <w:t>-202</w:t>
      </w:r>
      <w:r w:rsidR="00B32178">
        <w:rPr>
          <w:rFonts w:hint="eastAsia"/>
          <w:color w:val="E36C09"/>
          <w:lang w:eastAsia="zh-CN"/>
        </w:rPr>
        <w:t>6</w:t>
      </w:r>
      <w:r>
        <w:rPr>
          <w:color w:val="E36C09"/>
        </w:rPr>
        <w:t>)</w:t>
      </w:r>
    </w:p>
    <w:p w14:paraId="12E1B8DF" w14:textId="77777777" w:rsidR="00D1705C" w:rsidRDefault="00D1705C">
      <w:pPr>
        <w:ind w:firstLine="720"/>
        <w:jc w:val="left"/>
      </w:pPr>
    </w:p>
    <w:p w14:paraId="787DF642" w14:textId="77777777" w:rsidR="00D1705C" w:rsidRDefault="00D1705C">
      <w:pPr>
        <w:jc w:val="left"/>
        <w:rPr>
          <w:b/>
          <w:sz w:val="28"/>
          <w:szCs w:val="28"/>
        </w:rPr>
      </w:pPr>
    </w:p>
    <w:p w14:paraId="135D4B79" w14:textId="77777777" w:rsidR="00D1705C" w:rsidRDefault="00D1705C">
      <w:pPr>
        <w:ind w:firstLine="720"/>
        <w:jc w:val="left"/>
      </w:pPr>
    </w:p>
    <w:sectPr w:rsidR="00D1705C">
      <w:headerReference w:type="default" r:id="rId14"/>
      <w:footerReference w:type="default" r:id="rId15"/>
      <w:pgSz w:w="12240" w:h="15840"/>
      <w:pgMar w:top="1440" w:right="1418" w:bottom="170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513F2" w14:textId="77777777" w:rsidR="00D67034" w:rsidRDefault="00D67034">
      <w:r>
        <w:separator/>
      </w:r>
    </w:p>
  </w:endnote>
  <w:endnote w:type="continuationSeparator" w:id="0">
    <w:p w14:paraId="0F3C0639" w14:textId="77777777" w:rsidR="00D67034" w:rsidRDefault="00D6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8AC8111-8CCC-4CCC-9A0A-016E051A4DA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2" w:fontKey="{BF9B5A3F-59F3-4088-9B5F-2A0D939C1B27}"/>
    <w:embedItalic r:id="rId3" w:fontKey="{A6D0C8F4-1D2A-42F9-9BB8-2E9DCCFB992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C06CA66-1BEC-4860-933C-7211B2A98A6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5" w:fontKey="{030ABE09-83C5-47C1-94C5-C21B7A01FE01}"/>
  </w:font>
  <w:font w:name="Calibri">
    <w:panose1 w:val="020F0502020204030204"/>
    <w:charset w:val="00"/>
    <w:family w:val="swiss"/>
    <w:pitch w:val="variable"/>
    <w:sig w:usb0="E4002EFF" w:usb1="C200247B" w:usb2="00000009" w:usb3="00000000" w:csb0="000001FF" w:csb1="00000000"/>
    <w:embedRegular r:id="rId6" w:fontKey="{A017B304-6D10-4C58-BADD-1352F299EC3D}"/>
  </w:font>
  <w:font w:name="Georgia">
    <w:panose1 w:val="02040502050405020303"/>
    <w:charset w:val="00"/>
    <w:family w:val="roman"/>
    <w:pitch w:val="variable"/>
    <w:sig w:usb0="00000287" w:usb1="00000000" w:usb2="00000000" w:usb3="00000000" w:csb0="0000009F" w:csb1="00000000"/>
    <w:embedRegular r:id="rId7" w:fontKey="{C9BA6C34-98CC-4AA8-AAAB-B5EA94767F75}"/>
    <w:embedItalic r:id="rId8" w:fontKey="{1DDCCB8A-06EF-4C3E-B85E-C044F5901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19A9" w14:textId="096F13F9" w:rsidR="00D1705C" w:rsidRDefault="00D67034">
    <w:pPr>
      <w:pBdr>
        <w:top w:val="single" w:sz="4" w:space="0" w:color="000000"/>
        <w:left w:val="nil"/>
        <w:bottom w:val="single" w:sz="4" w:space="1" w:color="000000"/>
        <w:right w:val="nil"/>
        <w:between w:val="nil"/>
      </w:pBdr>
      <w:spacing w:before="60"/>
      <w:rPr>
        <w:color w:val="000000"/>
        <w:sz w:val="16"/>
        <w:szCs w:val="16"/>
      </w:rPr>
    </w:pPr>
    <w:r>
      <w:rPr>
        <w:rFonts w:eastAsia="Arial"/>
        <w:color w:val="000000"/>
        <w:sz w:val="16"/>
        <w:szCs w:val="16"/>
      </w:rPr>
      <w:t>The authors are solely responsible for the content of this technical presentation. The technical presentation does not necessarily reflect the official position of the Council of Educators in Landscape Architecture (CELA), and its printing and distribution does not constitute an endorsement of views which may be expressed. Citation of this work should state that it is from a CELA conference paper. EXAMPLE: Author's Last Name, Initials. (202</w:t>
    </w:r>
    <w:r w:rsidR="006D51BF">
      <w:rPr>
        <w:sz w:val="16"/>
        <w:szCs w:val="16"/>
      </w:rPr>
      <w:t>6</w:t>
    </w:r>
    <w:r>
      <w:rPr>
        <w:rFonts w:eastAsia="Arial"/>
        <w:color w:val="000000"/>
        <w:sz w:val="16"/>
        <w:szCs w:val="16"/>
      </w:rPr>
      <w:t xml:space="preserve">). Title of Paper. </w:t>
    </w:r>
    <w:r>
      <w:rPr>
        <w:rFonts w:eastAsia="Arial"/>
        <w:i/>
        <w:color w:val="000000"/>
        <w:sz w:val="16"/>
        <w:szCs w:val="16"/>
      </w:rPr>
      <w:t>CELA 202</w:t>
    </w:r>
    <w:r w:rsidR="006D51BF">
      <w:rPr>
        <w:i/>
        <w:sz w:val="16"/>
        <w:szCs w:val="16"/>
      </w:rPr>
      <w:t>6</w:t>
    </w:r>
    <w:r>
      <w:rPr>
        <w:rFonts w:eastAsia="Arial"/>
        <w:i/>
        <w:color w:val="000000"/>
        <w:sz w:val="16"/>
        <w:szCs w:val="16"/>
      </w:rPr>
      <w:t xml:space="preserve"> </w:t>
    </w:r>
    <w:r w:rsidR="006D51BF">
      <w:rPr>
        <w:i/>
        <w:sz w:val="16"/>
        <w:szCs w:val="16"/>
      </w:rPr>
      <w:t>Cincinnati</w:t>
    </w:r>
    <w:r>
      <w:rPr>
        <w:rFonts w:eastAsia="Arial"/>
        <w:i/>
        <w:color w:val="000000"/>
        <w:sz w:val="16"/>
        <w:szCs w:val="16"/>
      </w:rPr>
      <w:t xml:space="preserve">, </w:t>
    </w:r>
    <w:r>
      <w:rPr>
        <w:i/>
        <w:sz w:val="16"/>
        <w:szCs w:val="16"/>
      </w:rPr>
      <w:t>O</w:t>
    </w:r>
    <w:r w:rsidR="006D51BF">
      <w:rPr>
        <w:i/>
        <w:sz w:val="16"/>
        <w:szCs w:val="16"/>
      </w:rPr>
      <w:t>H</w:t>
    </w:r>
    <w:r>
      <w:rPr>
        <w:rFonts w:eastAsia="Arial"/>
        <w:i/>
        <w:color w:val="000000"/>
        <w:sz w:val="16"/>
        <w:szCs w:val="16"/>
      </w:rPr>
      <w:t xml:space="preserve">. </w:t>
    </w:r>
    <w:r w:rsidR="006D51BF" w:rsidRPr="006D51BF">
      <w:rPr>
        <w:rFonts w:eastAsia="Arial"/>
        <w:i/>
        <w:color w:val="000000"/>
        <w:sz w:val="16"/>
        <w:szCs w:val="16"/>
      </w:rPr>
      <w:t>Catalyzing Connections</w:t>
    </w:r>
    <w:r>
      <w:rPr>
        <w:rFonts w:eastAsia="Arial"/>
        <w:color w:val="000000"/>
        <w:sz w:val="16"/>
        <w:szCs w:val="16"/>
      </w:rPr>
      <w:t>. CELA. For information about securing permission to reprint or reproduce this paper, please contact CELA at staff@thecela.org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F799" w14:textId="77777777" w:rsidR="00D1705C" w:rsidRDefault="00D1705C">
    <w:pPr>
      <w:keepLines/>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241EA" w14:textId="77777777" w:rsidR="00D67034" w:rsidRDefault="00D67034">
      <w:r>
        <w:separator/>
      </w:r>
    </w:p>
  </w:footnote>
  <w:footnote w:type="continuationSeparator" w:id="0">
    <w:p w14:paraId="25CDC720" w14:textId="77777777" w:rsidR="00D67034" w:rsidRDefault="00D6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B0B6" w14:textId="77777777" w:rsidR="00D1705C" w:rsidRDefault="00D1705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451E3"/>
    <w:multiLevelType w:val="multilevel"/>
    <w:tmpl w:val="5E5A32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30266836"/>
    <w:multiLevelType w:val="multilevel"/>
    <w:tmpl w:val="E8326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DB0782"/>
    <w:multiLevelType w:val="multilevel"/>
    <w:tmpl w:val="66065EC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540435951">
    <w:abstractNumId w:val="1"/>
  </w:num>
  <w:num w:numId="2" w16cid:durableId="1544320004">
    <w:abstractNumId w:val="2"/>
  </w:num>
  <w:num w:numId="3" w16cid:durableId="263536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5C"/>
    <w:rsid w:val="00046D5F"/>
    <w:rsid w:val="0007127A"/>
    <w:rsid w:val="0009235D"/>
    <w:rsid w:val="000A6212"/>
    <w:rsid w:val="000B6B5F"/>
    <w:rsid w:val="000D4FDA"/>
    <w:rsid w:val="000D685A"/>
    <w:rsid w:val="00115561"/>
    <w:rsid w:val="0013386D"/>
    <w:rsid w:val="002307C7"/>
    <w:rsid w:val="00235764"/>
    <w:rsid w:val="0026498E"/>
    <w:rsid w:val="002676EC"/>
    <w:rsid w:val="00315093"/>
    <w:rsid w:val="003B195F"/>
    <w:rsid w:val="003D099F"/>
    <w:rsid w:val="003D3B3F"/>
    <w:rsid w:val="003F2C43"/>
    <w:rsid w:val="0044396E"/>
    <w:rsid w:val="004A5CF0"/>
    <w:rsid w:val="004B6473"/>
    <w:rsid w:val="0058460C"/>
    <w:rsid w:val="005C74BE"/>
    <w:rsid w:val="005F7585"/>
    <w:rsid w:val="006D51BF"/>
    <w:rsid w:val="006F4FE7"/>
    <w:rsid w:val="006F7E2E"/>
    <w:rsid w:val="00730D96"/>
    <w:rsid w:val="008048AD"/>
    <w:rsid w:val="008854EA"/>
    <w:rsid w:val="008928DE"/>
    <w:rsid w:val="008D0F9F"/>
    <w:rsid w:val="00904ACB"/>
    <w:rsid w:val="00920665"/>
    <w:rsid w:val="00922D75"/>
    <w:rsid w:val="00971AB7"/>
    <w:rsid w:val="009E1488"/>
    <w:rsid w:val="00A35E8C"/>
    <w:rsid w:val="00A4425E"/>
    <w:rsid w:val="00A81CCE"/>
    <w:rsid w:val="00B10BD0"/>
    <w:rsid w:val="00B309DF"/>
    <w:rsid w:val="00B32178"/>
    <w:rsid w:val="00B56229"/>
    <w:rsid w:val="00BC7171"/>
    <w:rsid w:val="00BD0658"/>
    <w:rsid w:val="00C06D89"/>
    <w:rsid w:val="00C07CA1"/>
    <w:rsid w:val="00C12B67"/>
    <w:rsid w:val="00C214C4"/>
    <w:rsid w:val="00C432B8"/>
    <w:rsid w:val="00CA6563"/>
    <w:rsid w:val="00CB072E"/>
    <w:rsid w:val="00D1705C"/>
    <w:rsid w:val="00D67034"/>
    <w:rsid w:val="00DD2A2A"/>
    <w:rsid w:val="00DE354D"/>
    <w:rsid w:val="00E46B27"/>
    <w:rsid w:val="00F551F3"/>
    <w:rsid w:val="00F83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D8A10B"/>
  <w15:docId w15:val="{B8452327-F484-4D2B-A5FD-BBCD8A88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zh-CN" w:bidi="ar-SA"/>
      </w:rPr>
    </w:rPrDefault>
    <w:pPrDefault>
      <w:pPr>
        <w:tabs>
          <w:tab w:val="left" w:pos="567"/>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44F"/>
    <w:rPr>
      <w:lang w:val="nl-NL" w:eastAsia="nl-NL"/>
    </w:rPr>
  </w:style>
  <w:style w:type="paragraph" w:styleId="Heading1">
    <w:name w:val="heading 1"/>
    <w:basedOn w:val="Normal"/>
    <w:next w:val="Normal"/>
    <w:uiPriority w:val="9"/>
    <w:qFormat/>
    <w:rsid w:val="00A224BE"/>
    <w:pPr>
      <w:keepNext/>
      <w:numPr>
        <w:numId w:val="3"/>
      </w:numPr>
      <w:tabs>
        <w:tab w:val="clear" w:pos="567"/>
      </w:tabs>
      <w:spacing w:before="220" w:after="60"/>
      <w:jc w:val="left"/>
      <w:outlineLvl w:val="0"/>
    </w:pPr>
    <w:rPr>
      <w:b/>
      <w:kern w:val="28"/>
      <w:sz w:val="22"/>
      <w:lang w:val="en-US"/>
    </w:rPr>
  </w:style>
  <w:style w:type="paragraph" w:styleId="Heading2">
    <w:name w:val="heading 2"/>
    <w:basedOn w:val="Normal"/>
    <w:next w:val="Normal"/>
    <w:uiPriority w:val="9"/>
    <w:unhideWhenUsed/>
    <w:qFormat/>
    <w:rsid w:val="00A224BE"/>
    <w:pPr>
      <w:keepNext/>
      <w:numPr>
        <w:ilvl w:val="1"/>
        <w:numId w:val="3"/>
      </w:numPr>
      <w:tabs>
        <w:tab w:val="clear" w:pos="567"/>
      </w:tabs>
      <w:spacing w:before="220" w:after="60"/>
      <w:jc w:val="left"/>
      <w:outlineLvl w:val="1"/>
    </w:pPr>
    <w:rPr>
      <w:b/>
      <w:bCs/>
      <w:sz w:val="22"/>
      <w:lang w:val="en-US"/>
    </w:rPr>
  </w:style>
  <w:style w:type="paragraph" w:styleId="Heading3">
    <w:name w:val="heading 3"/>
    <w:basedOn w:val="Normal"/>
    <w:next w:val="Normal"/>
    <w:uiPriority w:val="9"/>
    <w:semiHidden/>
    <w:unhideWhenUsed/>
    <w:qFormat/>
    <w:pPr>
      <w:keepNext/>
      <w:numPr>
        <w:ilvl w:val="2"/>
        <w:numId w:val="3"/>
      </w:numPr>
      <w:tabs>
        <w:tab w:val="clear" w:pos="567"/>
      </w:tabs>
      <w:spacing w:before="240" w:after="60"/>
      <w:jc w:val="left"/>
      <w:outlineLvl w:val="2"/>
    </w:pPr>
    <w:rPr>
      <w:sz w:val="24"/>
      <w:lang w:val="en-US"/>
    </w:rPr>
  </w:style>
  <w:style w:type="paragraph" w:styleId="Heading4">
    <w:name w:val="heading 4"/>
    <w:basedOn w:val="Normal"/>
    <w:next w:val="Normal"/>
    <w:uiPriority w:val="9"/>
    <w:semiHidden/>
    <w:unhideWhenUsed/>
    <w:qFormat/>
    <w:pPr>
      <w:keepNext/>
      <w:numPr>
        <w:ilvl w:val="3"/>
        <w:numId w:val="3"/>
      </w:numPr>
      <w:spacing w:before="120" w:after="120"/>
      <w:jc w:val="center"/>
      <w:outlineLvl w:val="3"/>
    </w:pPr>
    <w:rPr>
      <w:b/>
      <w:lang w:val="en-GB"/>
    </w:rPr>
  </w:style>
  <w:style w:type="paragraph" w:styleId="Heading5">
    <w:name w:val="heading 5"/>
    <w:basedOn w:val="Normal"/>
    <w:next w:val="Normal"/>
    <w:uiPriority w:val="9"/>
    <w:semiHidden/>
    <w:unhideWhenUsed/>
    <w:qFormat/>
    <w:pPr>
      <w:keepNext/>
      <w:numPr>
        <w:ilvl w:val="4"/>
        <w:numId w:val="3"/>
      </w:numPr>
      <w:jc w:val="center"/>
      <w:outlineLvl w:val="4"/>
    </w:pPr>
    <w:rPr>
      <w:rFonts w:ascii="Helvetica" w:hAnsi="Helvetica"/>
      <w:b/>
      <w:sz w:val="24"/>
    </w:rPr>
  </w:style>
  <w:style w:type="paragraph" w:styleId="Heading6">
    <w:name w:val="heading 6"/>
    <w:basedOn w:val="Normal"/>
    <w:next w:val="Normal"/>
    <w:uiPriority w:val="9"/>
    <w:semiHidden/>
    <w:unhideWhenUsed/>
    <w:qFormat/>
    <w:pPr>
      <w:keepNext/>
      <w:numPr>
        <w:ilvl w:val="5"/>
        <w:numId w:val="3"/>
      </w:numPr>
      <w:pBdr>
        <w:bottom w:val="single" w:sz="4" w:space="12" w:color="auto"/>
      </w:pBdr>
      <w:jc w:val="center"/>
      <w:outlineLvl w:val="5"/>
    </w:pPr>
    <w:rPr>
      <w:b/>
      <w:i/>
      <w:sz w:val="26"/>
      <w:lang w:val="en-US"/>
    </w:rPr>
  </w:style>
  <w:style w:type="paragraph" w:styleId="Heading7">
    <w:name w:val="heading 7"/>
    <w:basedOn w:val="Normal"/>
    <w:next w:val="Normal"/>
    <w:qFormat/>
    <w:pPr>
      <w:keepNext/>
      <w:numPr>
        <w:ilvl w:val="6"/>
        <w:numId w:val="3"/>
      </w:numPr>
      <w:pBdr>
        <w:bottom w:val="single" w:sz="4" w:space="12" w:color="auto"/>
      </w:pBdr>
      <w:jc w:val="center"/>
      <w:outlineLvl w:val="6"/>
    </w:pPr>
    <w:rPr>
      <w:b/>
      <w:sz w:val="26"/>
      <w:lang w:val="en-US"/>
    </w:rPr>
  </w:style>
  <w:style w:type="paragraph" w:styleId="Heading8">
    <w:name w:val="heading 8"/>
    <w:basedOn w:val="Normal"/>
    <w:next w:val="Normal"/>
    <w:qFormat/>
    <w:pPr>
      <w:keepNext/>
      <w:numPr>
        <w:ilvl w:val="7"/>
        <w:numId w:val="3"/>
      </w:numPr>
      <w:pBdr>
        <w:bottom w:val="single" w:sz="4" w:space="12" w:color="auto"/>
      </w:pBdr>
      <w:jc w:val="center"/>
      <w:outlineLvl w:val="7"/>
    </w:pPr>
    <w:rPr>
      <w:b/>
      <w:sz w:val="18"/>
      <w:lang w:val="en-US"/>
    </w:rPr>
  </w:style>
  <w:style w:type="paragraph" w:styleId="Heading9">
    <w:name w:val="heading 9"/>
    <w:basedOn w:val="Normal"/>
    <w:next w:val="Normal"/>
    <w:qFormat/>
    <w:pPr>
      <w:keepNext/>
      <w:numPr>
        <w:ilvl w:val="8"/>
        <w:numId w:val="3"/>
      </w:numPr>
      <w:jc w:val="center"/>
      <w:outlineLvl w:val="8"/>
    </w:pPr>
    <w:rPr>
      <w:b/>
      <w:bCs/>
      <w:color w:val="00008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C850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pPr>
      <w:tabs>
        <w:tab w:val="clear" w:pos="567"/>
      </w:tabs>
      <w:spacing w:after="120"/>
      <w:jc w:val="left"/>
    </w:pPr>
    <w:rPr>
      <w:lang w:val="en-US"/>
    </w:rPr>
  </w:style>
  <w:style w:type="paragraph" w:styleId="BodyText2">
    <w:name w:val="Body Text 2"/>
    <w:basedOn w:val="Normal"/>
    <w:rPr>
      <w:rFonts w:ascii="Helvetica" w:hAnsi="Helvetica"/>
      <w:i/>
      <w:lang w:val="en-US"/>
    </w:rPr>
  </w:style>
  <w:style w:type="paragraph" w:styleId="Caption">
    <w:name w:val="caption"/>
    <w:basedOn w:val="Normal"/>
    <w:next w:val="Normal"/>
    <w:qFormat/>
    <w:pPr>
      <w:keepNext/>
      <w:spacing w:before="120" w:after="120"/>
    </w:pPr>
    <w:rPr>
      <w:b/>
      <w:lang w:val="en-US"/>
    </w:rPr>
  </w:style>
  <w:style w:type="paragraph" w:styleId="NormalWeb">
    <w:name w:val="Normal (Web)"/>
    <w:basedOn w:val="Normal"/>
    <w:pPr>
      <w:tabs>
        <w:tab w:val="clear" w:pos="567"/>
      </w:tabs>
      <w:spacing w:before="100" w:beforeAutospacing="1" w:after="100" w:afterAutospacing="1"/>
      <w:jc w:val="left"/>
    </w:pPr>
    <w:rPr>
      <w:rFonts w:ascii="Arial Unicode MS" w:eastAsia="Arial Unicode MS" w:hAnsi="Arial Unicode MS" w:cs="Arial Unicode MS"/>
      <w:color w:val="0000A0"/>
      <w:sz w:val="24"/>
      <w:szCs w:val="24"/>
    </w:rPr>
  </w:style>
  <w:style w:type="paragraph" w:styleId="BodyText3">
    <w:name w:val="Body Text 3"/>
    <w:basedOn w:val="Normal"/>
    <w:rPr>
      <w:color w:val="000000"/>
      <w:sz w:val="32"/>
    </w:rPr>
  </w:style>
  <w:style w:type="paragraph" w:customStyle="1" w:styleId="Papertitle">
    <w:name w:val="Paper title"/>
    <w:basedOn w:val="Normal"/>
    <w:rsid w:val="006C344F"/>
    <w:pPr>
      <w:jc w:val="center"/>
    </w:pPr>
    <w:rPr>
      <w:b/>
      <w:bCs/>
      <w:sz w:val="28"/>
    </w:rPr>
  </w:style>
  <w:style w:type="paragraph" w:customStyle="1" w:styleId="Paperauthors">
    <w:name w:val="Paper author's"/>
    <w:basedOn w:val="Normal"/>
    <w:rsid w:val="006C344F"/>
    <w:pPr>
      <w:jc w:val="center"/>
    </w:pPr>
    <w:rPr>
      <w:b/>
      <w:bCs/>
      <w:sz w:val="22"/>
    </w:rPr>
  </w:style>
  <w:style w:type="paragraph" w:customStyle="1" w:styleId="PaperReferences">
    <w:name w:val="Paper References"/>
    <w:basedOn w:val="Normal"/>
    <w:rsid w:val="00035D51"/>
    <w:pPr>
      <w:ind w:left="567" w:hanging="567"/>
    </w:pPr>
    <w:rPr>
      <w:lang w:val="en-US"/>
    </w:rPr>
  </w:style>
  <w:style w:type="paragraph" w:customStyle="1" w:styleId="PaperFormulas">
    <w:name w:val="Paper Formula's"/>
    <w:basedOn w:val="Normal"/>
    <w:rsid w:val="00A224BE"/>
    <w:pPr>
      <w:spacing w:before="200" w:after="200"/>
      <w:ind w:firstLine="567"/>
    </w:pPr>
  </w:style>
  <w:style w:type="character" w:styleId="Hyperlink">
    <w:name w:val="Hyperlink"/>
    <w:uiPriority w:val="99"/>
    <w:rsid w:val="00035D51"/>
    <w:rPr>
      <w:color w:val="0000FF"/>
      <w:u w:val="single"/>
    </w:rPr>
  </w:style>
  <w:style w:type="paragraph" w:styleId="FootnoteText">
    <w:name w:val="footnote text"/>
    <w:basedOn w:val="Normal"/>
    <w:semiHidden/>
    <w:rsid w:val="006C344F"/>
  </w:style>
  <w:style w:type="character" w:styleId="FootnoteReference">
    <w:name w:val="footnote reference"/>
    <w:semiHidden/>
    <w:rsid w:val="006C344F"/>
    <w:rPr>
      <w:vertAlign w:val="superscript"/>
    </w:rPr>
  </w:style>
  <w:style w:type="paragraph" w:styleId="BalloonText">
    <w:name w:val="Balloon Text"/>
    <w:basedOn w:val="Normal"/>
    <w:link w:val="BalloonTextChar"/>
    <w:rsid w:val="00EB142D"/>
    <w:rPr>
      <w:rFonts w:ascii="Tahoma" w:hAnsi="Tahoma" w:cs="Tahoma"/>
      <w:sz w:val="16"/>
      <w:szCs w:val="16"/>
    </w:rPr>
  </w:style>
  <w:style w:type="character" w:customStyle="1" w:styleId="BalloonTextChar">
    <w:name w:val="Balloon Text Char"/>
    <w:link w:val="BalloonText"/>
    <w:rsid w:val="00EB142D"/>
    <w:rPr>
      <w:rFonts w:ascii="Tahoma" w:hAnsi="Tahoma" w:cs="Tahoma"/>
      <w:sz w:val="16"/>
      <w:szCs w:val="16"/>
      <w:lang w:val="nl-NL" w:eastAsia="nl-NL"/>
    </w:rPr>
  </w:style>
  <w:style w:type="character" w:styleId="LineNumber">
    <w:name w:val="line number"/>
    <w:rsid w:val="00C72453"/>
  </w:style>
  <w:style w:type="paragraph" w:styleId="ListParagraph">
    <w:name w:val="List Paragraph"/>
    <w:basedOn w:val="Normal"/>
    <w:uiPriority w:val="34"/>
    <w:qFormat/>
    <w:rsid w:val="009C36BD"/>
    <w:pPr>
      <w:ind w:left="720"/>
      <w:contextualSpacing/>
    </w:pPr>
  </w:style>
  <w:style w:type="paragraph" w:styleId="Header">
    <w:name w:val="header"/>
    <w:basedOn w:val="Normal"/>
    <w:link w:val="HeaderChar"/>
    <w:uiPriority w:val="99"/>
    <w:rsid w:val="00D46564"/>
    <w:pPr>
      <w:tabs>
        <w:tab w:val="clear" w:pos="567"/>
        <w:tab w:val="center" w:pos="4320"/>
        <w:tab w:val="right" w:pos="8640"/>
      </w:tabs>
    </w:pPr>
  </w:style>
  <w:style w:type="character" w:customStyle="1" w:styleId="HeaderChar">
    <w:name w:val="Header Char"/>
    <w:basedOn w:val="DefaultParagraphFont"/>
    <w:link w:val="Header"/>
    <w:uiPriority w:val="99"/>
    <w:rsid w:val="00D46564"/>
    <w:rPr>
      <w:rFonts w:ascii="Arial" w:hAnsi="Arial"/>
      <w:lang w:val="nl-NL" w:eastAsia="nl-NL"/>
    </w:rPr>
  </w:style>
  <w:style w:type="paragraph" w:styleId="Footer">
    <w:name w:val="footer"/>
    <w:basedOn w:val="Normal"/>
    <w:link w:val="FooterChar"/>
    <w:uiPriority w:val="99"/>
    <w:rsid w:val="00336996"/>
    <w:pPr>
      <w:keepLines/>
      <w:tabs>
        <w:tab w:val="clear" w:pos="567"/>
        <w:tab w:val="center" w:pos="4320"/>
        <w:tab w:val="right" w:pos="8640"/>
      </w:tabs>
    </w:pPr>
  </w:style>
  <w:style w:type="character" w:customStyle="1" w:styleId="FooterChar">
    <w:name w:val="Footer Char"/>
    <w:basedOn w:val="DefaultParagraphFont"/>
    <w:link w:val="Footer"/>
    <w:uiPriority w:val="99"/>
    <w:rsid w:val="00336996"/>
    <w:rPr>
      <w:rFonts w:ascii="Arial" w:hAnsi="Arial"/>
      <w:lang w:val="nl-NL" w:eastAsia="nl-NL"/>
    </w:rPr>
  </w:style>
  <w:style w:type="paragraph" w:customStyle="1" w:styleId="Default">
    <w:name w:val="Default"/>
    <w:rsid w:val="002E7D29"/>
    <w:pPr>
      <w:autoSpaceDE w:val="0"/>
      <w:autoSpaceDN w:val="0"/>
      <w:adjustRightInd w:val="0"/>
    </w:pPr>
    <w:rPr>
      <w:rFonts w:ascii="Calibri" w:hAnsi="Calibri" w:cs="Calibri"/>
      <w:color w:val="000000"/>
      <w:sz w:val="24"/>
      <w:szCs w:val="24"/>
    </w:rPr>
  </w:style>
  <w:style w:type="paragraph" w:customStyle="1" w:styleId="Disclaimer">
    <w:name w:val="Disclaimer"/>
    <w:basedOn w:val="Normal"/>
    <w:rsid w:val="00187BD9"/>
    <w:pPr>
      <w:pBdr>
        <w:top w:val="single" w:sz="4" w:space="1" w:color="auto"/>
      </w:pBdr>
      <w:tabs>
        <w:tab w:val="clear" w:pos="567"/>
      </w:tabs>
      <w:spacing w:before="60"/>
    </w:pPr>
    <w:rPr>
      <w:kern w:val="28"/>
      <w:sz w:val="16"/>
      <w:lang w:val="en-US" w:eastAsia="en-US"/>
    </w:rPr>
  </w:style>
  <w:style w:type="paragraph" w:customStyle="1" w:styleId="PaperNumber">
    <w:name w:val="PaperNumber"/>
    <w:next w:val="Normal"/>
    <w:rsid w:val="00187BD9"/>
    <w:pPr>
      <w:widowControl w:val="0"/>
      <w:jc w:val="right"/>
    </w:pPr>
    <w:rPr>
      <w:snapToGrid w:val="0"/>
      <w:sz w:val="24"/>
    </w:rPr>
  </w:style>
  <w:style w:type="paragraph" w:customStyle="1" w:styleId="Authors">
    <w:name w:val="Authors"/>
    <w:basedOn w:val="Title"/>
    <w:next w:val="Affiliation"/>
    <w:rsid w:val="00C850F8"/>
    <w:pPr>
      <w:keepNext/>
      <w:pBdr>
        <w:bottom w:val="none" w:sz="0" w:space="0" w:color="auto"/>
      </w:pBdr>
      <w:tabs>
        <w:tab w:val="clear" w:pos="567"/>
      </w:tabs>
      <w:suppressAutoHyphens/>
      <w:spacing w:before="240" w:after="360"/>
      <w:contextualSpacing w:val="0"/>
      <w:jc w:val="center"/>
      <w:outlineLvl w:val="0"/>
    </w:pPr>
    <w:rPr>
      <w:rFonts w:ascii="Times New Roman" w:eastAsia="Times New Roman" w:hAnsi="Times New Roman" w:cs="Times New Roman"/>
      <w:b/>
      <w:color w:val="auto"/>
      <w:spacing w:val="0"/>
      <w:kern w:val="24"/>
      <w:sz w:val="24"/>
      <w:szCs w:val="20"/>
      <w:lang w:val="en-US" w:eastAsia="en-US"/>
    </w:rPr>
  </w:style>
  <w:style w:type="paragraph" w:customStyle="1" w:styleId="Affiliation">
    <w:name w:val="Affiliation"/>
    <w:basedOn w:val="Title"/>
    <w:next w:val="PubInfo"/>
    <w:rsid w:val="00C850F8"/>
    <w:pPr>
      <w:keepNext/>
      <w:pBdr>
        <w:bottom w:val="none" w:sz="0" w:space="0" w:color="auto"/>
      </w:pBdr>
      <w:tabs>
        <w:tab w:val="clear" w:pos="567"/>
      </w:tabs>
      <w:suppressAutoHyphens/>
      <w:spacing w:before="240" w:after="360"/>
      <w:contextualSpacing w:val="0"/>
      <w:jc w:val="center"/>
      <w:outlineLvl w:val="0"/>
    </w:pPr>
    <w:rPr>
      <w:rFonts w:ascii="Times New Roman" w:eastAsia="Times New Roman" w:hAnsi="Times New Roman" w:cs="Times New Roman"/>
      <w:b/>
      <w:color w:val="auto"/>
      <w:spacing w:val="0"/>
      <w:kern w:val="24"/>
      <w:sz w:val="24"/>
      <w:szCs w:val="20"/>
      <w:lang w:val="en-US" w:eastAsia="en-US"/>
    </w:rPr>
  </w:style>
  <w:style w:type="paragraph" w:customStyle="1" w:styleId="PubInfo">
    <w:name w:val="PubInfo"/>
    <w:basedOn w:val="Affiliation"/>
    <w:next w:val="Title"/>
    <w:rsid w:val="00C850F8"/>
  </w:style>
  <w:style w:type="character" w:customStyle="1" w:styleId="TitleChar">
    <w:name w:val="Title Char"/>
    <w:basedOn w:val="DefaultParagraphFont"/>
    <w:link w:val="Title"/>
    <w:rsid w:val="00C850F8"/>
    <w:rPr>
      <w:rFonts w:asciiTheme="majorHAnsi" w:eastAsiaTheme="majorEastAsia" w:hAnsiTheme="majorHAnsi" w:cstheme="majorBidi"/>
      <w:color w:val="17365D" w:themeColor="text2" w:themeShade="BF"/>
      <w:spacing w:val="5"/>
      <w:kern w:val="28"/>
      <w:sz w:val="52"/>
      <w:szCs w:val="52"/>
      <w:lang w:val="nl-NL" w:eastAsia="nl-NL"/>
    </w:rPr>
  </w:style>
  <w:style w:type="character" w:styleId="FollowedHyperlink">
    <w:name w:val="FollowedHyperlink"/>
    <w:basedOn w:val="DefaultParagraphFont"/>
    <w:rsid w:val="00C850F8"/>
    <w:rPr>
      <w:color w:val="800080" w:themeColor="followedHyperlink"/>
      <w:u w:val="single"/>
    </w:rPr>
  </w:style>
  <w:style w:type="paragraph" w:customStyle="1" w:styleId="Author">
    <w:name w:val="Author"/>
    <w:basedOn w:val="Normal"/>
    <w:next w:val="Normal"/>
    <w:rsid w:val="008649D6"/>
    <w:pPr>
      <w:tabs>
        <w:tab w:val="clear" w:pos="567"/>
      </w:tabs>
      <w:spacing w:before="120"/>
      <w:ind w:left="720" w:hanging="720"/>
      <w:jc w:val="left"/>
    </w:pPr>
    <w:rPr>
      <w:b/>
      <w:sz w:val="24"/>
      <w:lang w:val="en-US" w:eastAsia="en-US"/>
    </w:rPr>
  </w:style>
  <w:style w:type="paragraph" w:customStyle="1" w:styleId="Address">
    <w:name w:val="Address"/>
    <w:basedOn w:val="Normal"/>
    <w:next w:val="Author"/>
    <w:rsid w:val="008649D6"/>
    <w:pPr>
      <w:tabs>
        <w:tab w:val="clear" w:pos="567"/>
      </w:tabs>
      <w:spacing w:before="120" w:after="60"/>
      <w:ind w:left="720"/>
      <w:jc w:val="left"/>
    </w:pPr>
    <w:rPr>
      <w:sz w:val="22"/>
      <w:lang w:val="en-US" w:eastAsia="en-US"/>
    </w:rPr>
  </w:style>
  <w:style w:type="paragraph" w:styleId="EndnoteText">
    <w:name w:val="endnote text"/>
    <w:basedOn w:val="Normal"/>
    <w:link w:val="EndnoteTextChar"/>
    <w:semiHidden/>
    <w:unhideWhenUsed/>
    <w:rsid w:val="00F4487A"/>
  </w:style>
  <w:style w:type="character" w:customStyle="1" w:styleId="EndnoteTextChar">
    <w:name w:val="Endnote Text Char"/>
    <w:basedOn w:val="DefaultParagraphFont"/>
    <w:link w:val="EndnoteText"/>
    <w:semiHidden/>
    <w:rsid w:val="00F4487A"/>
    <w:rPr>
      <w:rFonts w:ascii="Arial" w:hAnsi="Arial"/>
      <w:lang w:val="nl-NL" w:eastAsia="nl-NL"/>
    </w:rPr>
  </w:style>
  <w:style w:type="character" w:styleId="EndnoteReference">
    <w:name w:val="endnote reference"/>
    <w:basedOn w:val="DefaultParagraphFont"/>
    <w:semiHidden/>
    <w:unhideWhenUsed/>
    <w:rsid w:val="00F4487A"/>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A5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16/j.landurbplan.2012.01.00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q=https://doi.org/10.xxxx/xxxx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cela.org/landscape-research-recor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NA80e92CNWMsRvDgipCBgzjDjw==">CgMxLjA4AHIhMWZPMzJwaE04LTZXaUYwRC0zZktTZXJoQlNCWDY5UjE4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1489</Words>
  <Characters>9858</Characters>
  <Application>Microsoft Office Word</Application>
  <DocSecurity>0</DocSecurity>
  <Lines>547</Lines>
  <Paragraphs>391</Paragraphs>
  <ScaleCrop>false</ScaleCrop>
  <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Carsjens</dc:creator>
  <cp:lastModifiedBy>Zhang, Bo</cp:lastModifiedBy>
  <cp:revision>3</cp:revision>
  <dcterms:created xsi:type="dcterms:W3CDTF">2026-03-02T03:13:00Z</dcterms:created>
  <dcterms:modified xsi:type="dcterms:W3CDTF">2026-03-02T03:18:00Z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b7a99e3a-53fb-4391-a3b5-89d884ec46d2</vt:lpwstr>
  </property>
</Properties>
</file>